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59E0" w14:textId="3CF9D488" w:rsidR="007844B8" w:rsidRDefault="004C7AEF" w:rsidP="003849D6">
      <w:pPr>
        <w:jc w:val="center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</w:rPr>
        <w:drawing>
          <wp:inline distT="0" distB="0" distL="0" distR="0" wp14:anchorId="66FA3278" wp14:editId="72CCC03B">
            <wp:extent cx="5761355" cy="829310"/>
            <wp:effectExtent l="0" t="0" r="0" b="8890"/>
            <wp:docPr id="109507914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6513B4" w14:textId="77777777" w:rsidR="00F455F5" w:rsidRDefault="00F455F5" w:rsidP="003849D6">
      <w:pPr>
        <w:jc w:val="center"/>
        <w:rPr>
          <w:rFonts w:cs="Calibri"/>
          <w:sz w:val="36"/>
          <w:szCs w:val="36"/>
        </w:rPr>
      </w:pPr>
    </w:p>
    <w:p w14:paraId="3CA46063" w14:textId="2193AB3C" w:rsidR="00334B11" w:rsidRPr="009E7E84" w:rsidRDefault="0009694D" w:rsidP="003849D6">
      <w:pPr>
        <w:jc w:val="center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 xml:space="preserve">KAKO DELUJE DOGODEK </w:t>
      </w:r>
      <w:r w:rsidR="003A29A7">
        <w:rPr>
          <w:rFonts w:cs="Calibri"/>
          <w:sz w:val="36"/>
          <w:szCs w:val="36"/>
        </w:rPr>
        <w:t>M</w:t>
      </w:r>
      <w:r w:rsidR="004C7AEF">
        <w:rPr>
          <w:rFonts w:cs="Calibri"/>
          <w:sz w:val="36"/>
          <w:szCs w:val="36"/>
        </w:rPr>
        <w:t>eet</w:t>
      </w:r>
      <w:r w:rsidR="003A29A7">
        <w:rPr>
          <w:rFonts w:cs="Calibri"/>
          <w:sz w:val="36"/>
          <w:szCs w:val="36"/>
        </w:rPr>
        <w:t>4B</w:t>
      </w:r>
      <w:r w:rsidR="004C7AEF">
        <w:rPr>
          <w:rFonts w:cs="Calibri"/>
          <w:sz w:val="36"/>
          <w:szCs w:val="36"/>
        </w:rPr>
        <w:t>usiness</w:t>
      </w:r>
      <w:r w:rsidR="003A29A7">
        <w:rPr>
          <w:rFonts w:cs="Calibri"/>
          <w:sz w:val="36"/>
          <w:szCs w:val="36"/>
        </w:rPr>
        <w:t xml:space="preserve"> </w:t>
      </w:r>
      <w:r w:rsidR="000F0EFF">
        <w:rPr>
          <w:rFonts w:cs="Calibri"/>
          <w:sz w:val="36"/>
          <w:szCs w:val="36"/>
        </w:rPr>
        <w:t>AGRA</w:t>
      </w:r>
      <w:r w:rsidR="003A29A7">
        <w:rPr>
          <w:rFonts w:cs="Calibri"/>
          <w:sz w:val="36"/>
          <w:szCs w:val="36"/>
        </w:rPr>
        <w:t xml:space="preserve"> 2023?</w:t>
      </w:r>
    </w:p>
    <w:p w14:paraId="483CA15A" w14:textId="4D64569E" w:rsidR="006334E6" w:rsidRDefault="005617E3" w:rsidP="006902C7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Mednarodni poslovni dogodek </w:t>
      </w:r>
      <w:r w:rsidR="0056605C">
        <w:rPr>
          <w:sz w:val="24"/>
          <w:szCs w:val="24"/>
        </w:rPr>
        <w:t>M</w:t>
      </w:r>
      <w:r w:rsidR="000F0EFF">
        <w:rPr>
          <w:sz w:val="24"/>
          <w:szCs w:val="24"/>
        </w:rPr>
        <w:t>eet</w:t>
      </w:r>
      <w:r w:rsidR="0056605C">
        <w:rPr>
          <w:sz w:val="24"/>
          <w:szCs w:val="24"/>
        </w:rPr>
        <w:t>4</w:t>
      </w:r>
      <w:r w:rsidR="00403BB1">
        <w:rPr>
          <w:sz w:val="24"/>
          <w:szCs w:val="24"/>
        </w:rPr>
        <w:t>B</w:t>
      </w:r>
      <w:r w:rsidR="000F0EFF">
        <w:rPr>
          <w:sz w:val="24"/>
          <w:szCs w:val="24"/>
        </w:rPr>
        <w:t>usiness</w:t>
      </w:r>
      <w:r w:rsidR="0056605C">
        <w:rPr>
          <w:sz w:val="24"/>
          <w:szCs w:val="24"/>
        </w:rPr>
        <w:t xml:space="preserve"> </w:t>
      </w:r>
      <w:r w:rsidR="000F0EFF">
        <w:rPr>
          <w:sz w:val="24"/>
          <w:szCs w:val="24"/>
        </w:rPr>
        <w:t>AGRA</w:t>
      </w:r>
      <w:r w:rsidR="0056605C">
        <w:rPr>
          <w:sz w:val="24"/>
          <w:szCs w:val="24"/>
        </w:rPr>
        <w:t xml:space="preserve"> 2023</w:t>
      </w:r>
      <w:r w:rsidR="00F43A73">
        <w:rPr>
          <w:sz w:val="24"/>
          <w:szCs w:val="24"/>
        </w:rPr>
        <w:t xml:space="preserve"> </w:t>
      </w:r>
      <w:r w:rsidR="00E73076">
        <w:rPr>
          <w:sz w:val="24"/>
          <w:szCs w:val="24"/>
        </w:rPr>
        <w:t>služi</w:t>
      </w:r>
      <w:r w:rsidR="006902C7">
        <w:rPr>
          <w:sz w:val="24"/>
          <w:szCs w:val="24"/>
        </w:rPr>
        <w:t xml:space="preserve"> </w:t>
      </w:r>
      <w:r w:rsidR="006902C7" w:rsidRPr="006902C7">
        <w:rPr>
          <w:sz w:val="24"/>
          <w:szCs w:val="24"/>
        </w:rPr>
        <w:t xml:space="preserve">ponudnikov, izvajalcev, strokovnjakov, investitorjev in uporabnikov s </w:t>
      </w:r>
      <w:r w:rsidR="00CF5A89">
        <w:rPr>
          <w:sz w:val="24"/>
          <w:szCs w:val="24"/>
        </w:rPr>
        <w:t>sektorje</w:t>
      </w:r>
      <w:r w:rsidR="0085033F">
        <w:rPr>
          <w:sz w:val="24"/>
          <w:szCs w:val="24"/>
        </w:rPr>
        <w:t>v</w:t>
      </w:r>
      <w:r w:rsidR="006902C7">
        <w:rPr>
          <w:sz w:val="24"/>
          <w:szCs w:val="24"/>
        </w:rPr>
        <w:t xml:space="preserve"> </w:t>
      </w:r>
      <w:r w:rsidR="006A59BB">
        <w:rPr>
          <w:sz w:val="24"/>
          <w:szCs w:val="24"/>
        </w:rPr>
        <w:t>KMETIJ</w:t>
      </w:r>
      <w:r w:rsidR="00FE6AE9">
        <w:rPr>
          <w:sz w:val="24"/>
          <w:szCs w:val="24"/>
        </w:rPr>
        <w:t xml:space="preserve">STVA in </w:t>
      </w:r>
      <w:r w:rsidR="0085033F">
        <w:rPr>
          <w:sz w:val="24"/>
          <w:szCs w:val="24"/>
        </w:rPr>
        <w:t>PREHRA</w:t>
      </w:r>
      <w:r w:rsidR="00B96C73">
        <w:rPr>
          <w:sz w:val="24"/>
          <w:szCs w:val="24"/>
        </w:rPr>
        <w:t>MBE</w:t>
      </w:r>
      <w:r w:rsidR="0085033F">
        <w:rPr>
          <w:sz w:val="24"/>
          <w:szCs w:val="24"/>
        </w:rPr>
        <w:t>NE</w:t>
      </w:r>
      <w:r w:rsidR="008A57C3">
        <w:rPr>
          <w:sz w:val="24"/>
          <w:szCs w:val="24"/>
        </w:rPr>
        <w:t xml:space="preserve"> INDUSTRIJE</w:t>
      </w:r>
      <w:r w:rsidR="00FE6AE9">
        <w:rPr>
          <w:sz w:val="24"/>
          <w:szCs w:val="24"/>
        </w:rPr>
        <w:t>.</w:t>
      </w:r>
    </w:p>
    <w:p w14:paraId="762A5DB9" w14:textId="77777777" w:rsidR="006334E6" w:rsidRDefault="006334E6" w:rsidP="006902C7">
      <w:pPr>
        <w:pStyle w:val="Brezrazmikov"/>
        <w:jc w:val="both"/>
        <w:rPr>
          <w:sz w:val="24"/>
          <w:szCs w:val="24"/>
        </w:rPr>
      </w:pPr>
    </w:p>
    <w:p w14:paraId="3F73ABB3" w14:textId="19C2BF22" w:rsidR="006902C7" w:rsidRDefault="00C7452D" w:rsidP="00ED3D65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Dogodek </w:t>
      </w:r>
      <w:r w:rsidR="006334E6">
        <w:rPr>
          <w:sz w:val="24"/>
          <w:szCs w:val="24"/>
        </w:rPr>
        <w:t>se bo</w:t>
      </w:r>
      <w:r w:rsidR="00FE6AE9">
        <w:rPr>
          <w:sz w:val="24"/>
          <w:szCs w:val="24"/>
        </w:rPr>
        <w:t xml:space="preserve"> </w:t>
      </w:r>
      <w:r w:rsidR="006334E6">
        <w:rPr>
          <w:sz w:val="24"/>
          <w:szCs w:val="24"/>
        </w:rPr>
        <w:t xml:space="preserve">odvijal </w:t>
      </w:r>
      <w:r>
        <w:rPr>
          <w:sz w:val="24"/>
          <w:szCs w:val="24"/>
        </w:rPr>
        <w:t xml:space="preserve">v sklopu </w:t>
      </w:r>
      <w:r w:rsidR="00FE6AE9">
        <w:rPr>
          <w:b/>
          <w:bCs/>
          <w:sz w:val="24"/>
          <w:szCs w:val="24"/>
        </w:rPr>
        <w:t>61</w:t>
      </w:r>
      <w:r w:rsidR="00A77ED3" w:rsidRPr="00A56F82">
        <w:rPr>
          <w:b/>
          <w:bCs/>
          <w:sz w:val="24"/>
          <w:szCs w:val="24"/>
        </w:rPr>
        <w:t xml:space="preserve">. </w:t>
      </w:r>
      <w:r w:rsidR="006334E6" w:rsidRPr="00A56F82">
        <w:rPr>
          <w:b/>
          <w:bCs/>
          <w:sz w:val="24"/>
          <w:szCs w:val="24"/>
        </w:rPr>
        <w:t>M</w:t>
      </w:r>
      <w:r w:rsidR="00A77ED3" w:rsidRPr="00A56F82">
        <w:rPr>
          <w:b/>
          <w:bCs/>
          <w:sz w:val="24"/>
          <w:szCs w:val="24"/>
        </w:rPr>
        <w:t xml:space="preserve">ednarodnega </w:t>
      </w:r>
      <w:r w:rsidR="00FE6AE9">
        <w:rPr>
          <w:b/>
          <w:bCs/>
          <w:sz w:val="24"/>
          <w:szCs w:val="24"/>
        </w:rPr>
        <w:t xml:space="preserve">kmetijsko-živilskega </w:t>
      </w:r>
      <w:r w:rsidR="00A77ED3" w:rsidRPr="00A56F82">
        <w:rPr>
          <w:b/>
          <w:bCs/>
          <w:sz w:val="24"/>
          <w:szCs w:val="24"/>
        </w:rPr>
        <w:t xml:space="preserve">sejma </w:t>
      </w:r>
      <w:r w:rsidR="00FE6AE9">
        <w:rPr>
          <w:b/>
          <w:bCs/>
          <w:sz w:val="24"/>
          <w:szCs w:val="24"/>
        </w:rPr>
        <w:t>AGRA 2023</w:t>
      </w:r>
      <w:r w:rsidR="006E3C2D">
        <w:rPr>
          <w:sz w:val="24"/>
          <w:szCs w:val="24"/>
        </w:rPr>
        <w:t xml:space="preserve"> </w:t>
      </w:r>
      <w:r w:rsidR="00C24D5F">
        <w:rPr>
          <w:sz w:val="24"/>
          <w:szCs w:val="24"/>
        </w:rPr>
        <w:t>v Gornji Radgoni</w:t>
      </w:r>
      <w:r w:rsidR="00A56F82">
        <w:rPr>
          <w:sz w:val="24"/>
          <w:szCs w:val="24"/>
        </w:rPr>
        <w:t>,</w:t>
      </w:r>
      <w:r w:rsidR="00C24D5F">
        <w:rPr>
          <w:sz w:val="24"/>
          <w:szCs w:val="24"/>
        </w:rPr>
        <w:t xml:space="preserve"> na stičišču 4ih držav, kjer bodo p</w:t>
      </w:r>
      <w:r w:rsidR="006902C7" w:rsidRPr="006902C7">
        <w:rPr>
          <w:sz w:val="24"/>
          <w:szCs w:val="24"/>
        </w:rPr>
        <w:t>redstav</w:t>
      </w:r>
      <w:r w:rsidR="00C24D5F">
        <w:rPr>
          <w:sz w:val="24"/>
          <w:szCs w:val="24"/>
        </w:rPr>
        <w:t xml:space="preserve">ljene </w:t>
      </w:r>
      <w:r w:rsidR="006902C7" w:rsidRPr="006902C7">
        <w:rPr>
          <w:sz w:val="24"/>
          <w:szCs w:val="24"/>
        </w:rPr>
        <w:t xml:space="preserve"> najnovejše možnosti za sodobn</w:t>
      </w:r>
      <w:r w:rsidR="0063481C">
        <w:rPr>
          <w:sz w:val="24"/>
          <w:szCs w:val="24"/>
        </w:rPr>
        <w:t>o orientirana podjetja.</w:t>
      </w:r>
      <w:r w:rsidR="00F36E3C">
        <w:rPr>
          <w:sz w:val="24"/>
          <w:szCs w:val="24"/>
        </w:rPr>
        <w:t xml:space="preserve"> </w:t>
      </w:r>
    </w:p>
    <w:p w14:paraId="0708E630" w14:textId="73B2E13C" w:rsidR="00962A5A" w:rsidRDefault="00962A5A" w:rsidP="00ED3D65">
      <w:pPr>
        <w:pStyle w:val="Brezrazmikov"/>
        <w:jc w:val="both"/>
        <w:rPr>
          <w:sz w:val="24"/>
          <w:szCs w:val="24"/>
        </w:rPr>
      </w:pPr>
    </w:p>
    <w:p w14:paraId="6F138D73" w14:textId="7424F07E" w:rsidR="00962A5A" w:rsidRPr="006902C7" w:rsidRDefault="00962A5A" w:rsidP="00ED3D65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Dogodek bo potekal v živo 30. 8. 2023 </w:t>
      </w:r>
      <w:r w:rsidR="00A913C1">
        <w:rPr>
          <w:sz w:val="24"/>
          <w:szCs w:val="24"/>
        </w:rPr>
        <w:t>in preko spleta 31. 8. 2023</w:t>
      </w:r>
      <w:r w:rsidR="0085033F">
        <w:rPr>
          <w:sz w:val="24"/>
          <w:szCs w:val="24"/>
        </w:rPr>
        <w:t>.</w:t>
      </w:r>
    </w:p>
    <w:p w14:paraId="12F1BC50" w14:textId="77777777" w:rsidR="00ED3D65" w:rsidRDefault="00ED3D65" w:rsidP="006902C7">
      <w:pPr>
        <w:pStyle w:val="Brezrazmikov"/>
        <w:jc w:val="both"/>
        <w:rPr>
          <w:sz w:val="24"/>
          <w:szCs w:val="24"/>
        </w:rPr>
      </w:pPr>
    </w:p>
    <w:p w14:paraId="15CAEA2D" w14:textId="5E8A7386" w:rsidR="00ED3D65" w:rsidRDefault="006902C7" w:rsidP="006902C7">
      <w:pPr>
        <w:pStyle w:val="Brezrazmikov"/>
        <w:jc w:val="both"/>
        <w:rPr>
          <w:sz w:val="24"/>
          <w:szCs w:val="24"/>
        </w:rPr>
      </w:pPr>
      <w:r w:rsidRPr="006902C7">
        <w:rPr>
          <w:sz w:val="24"/>
          <w:szCs w:val="24"/>
        </w:rPr>
        <w:t xml:space="preserve">Stroko in posel bo </w:t>
      </w:r>
      <w:r w:rsidR="0017137F">
        <w:rPr>
          <w:sz w:val="24"/>
          <w:szCs w:val="24"/>
        </w:rPr>
        <w:t xml:space="preserve">mednarodno poslovni </w:t>
      </w:r>
      <w:r w:rsidR="009B1B9B" w:rsidRPr="0017137F">
        <w:rPr>
          <w:sz w:val="24"/>
          <w:szCs w:val="24"/>
        </w:rPr>
        <w:t>dogodek</w:t>
      </w:r>
      <w:r w:rsidR="009B1B9B">
        <w:rPr>
          <w:b/>
          <w:bCs/>
          <w:sz w:val="24"/>
          <w:szCs w:val="24"/>
        </w:rPr>
        <w:t xml:space="preserve"> Meet4</w:t>
      </w:r>
      <w:r w:rsidR="00494BA0">
        <w:rPr>
          <w:b/>
          <w:bCs/>
          <w:sz w:val="24"/>
          <w:szCs w:val="24"/>
        </w:rPr>
        <w:t>B</w:t>
      </w:r>
      <w:r w:rsidR="009B1B9B">
        <w:rPr>
          <w:b/>
          <w:bCs/>
          <w:sz w:val="24"/>
          <w:szCs w:val="24"/>
        </w:rPr>
        <w:t>usiness</w:t>
      </w:r>
      <w:r w:rsidRPr="00A56F82">
        <w:rPr>
          <w:b/>
          <w:bCs/>
          <w:sz w:val="24"/>
          <w:szCs w:val="24"/>
        </w:rPr>
        <w:t xml:space="preserve"> </w:t>
      </w:r>
      <w:r w:rsidR="009B1B9B">
        <w:rPr>
          <w:b/>
          <w:bCs/>
          <w:sz w:val="24"/>
          <w:szCs w:val="24"/>
        </w:rPr>
        <w:t>AGRA</w:t>
      </w:r>
      <w:r w:rsidR="00A56F82" w:rsidRPr="00A56F82">
        <w:rPr>
          <w:b/>
          <w:bCs/>
          <w:sz w:val="24"/>
          <w:szCs w:val="24"/>
        </w:rPr>
        <w:t xml:space="preserve"> 2023</w:t>
      </w:r>
      <w:r w:rsidRPr="006902C7">
        <w:rPr>
          <w:sz w:val="24"/>
          <w:szCs w:val="24"/>
        </w:rPr>
        <w:t xml:space="preserve"> povezal </w:t>
      </w:r>
      <w:r w:rsidR="00494BA0">
        <w:rPr>
          <w:sz w:val="24"/>
          <w:szCs w:val="24"/>
        </w:rPr>
        <w:t>z aktualnimi strokovnimi predavanji</w:t>
      </w:r>
      <w:r w:rsidR="005E58E3">
        <w:rPr>
          <w:sz w:val="24"/>
          <w:szCs w:val="24"/>
        </w:rPr>
        <w:t xml:space="preserve"> in v naprej dogovorjenimi in organiziranimi </w:t>
      </w:r>
      <w:r w:rsidR="00F36E3C">
        <w:rPr>
          <w:sz w:val="24"/>
          <w:szCs w:val="24"/>
        </w:rPr>
        <w:t>B2B sestanki</w:t>
      </w:r>
      <w:r w:rsidR="00A913C1">
        <w:rPr>
          <w:sz w:val="24"/>
          <w:szCs w:val="24"/>
        </w:rPr>
        <w:t xml:space="preserve">. Posamezni sestanek traja 25 min, nakar ima posamezno podjetje 5 min časa, da se pripravi na naslednji dogovorjeni sestanek, ki prav tako </w:t>
      </w:r>
      <w:r w:rsidR="00556F1F">
        <w:rPr>
          <w:sz w:val="24"/>
          <w:szCs w:val="24"/>
        </w:rPr>
        <w:t xml:space="preserve">traja 25 min. </w:t>
      </w:r>
    </w:p>
    <w:p w14:paraId="25D3AE62" w14:textId="77777777" w:rsidR="00556F1F" w:rsidRDefault="00556F1F" w:rsidP="006902C7">
      <w:pPr>
        <w:pStyle w:val="Brezrazmikov"/>
        <w:jc w:val="both"/>
        <w:rPr>
          <w:sz w:val="24"/>
          <w:szCs w:val="24"/>
        </w:rPr>
      </w:pPr>
    </w:p>
    <w:p w14:paraId="565AAC84" w14:textId="6C5A801E" w:rsidR="00556F1F" w:rsidRDefault="00556F1F" w:rsidP="006902C7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Tematska predavanja in predavatelji </w:t>
      </w:r>
      <w:r w:rsidR="0017137F">
        <w:rPr>
          <w:sz w:val="24"/>
          <w:szCs w:val="24"/>
        </w:rPr>
        <w:t>bodo</w:t>
      </w:r>
      <w:r>
        <w:rPr>
          <w:sz w:val="24"/>
          <w:szCs w:val="24"/>
        </w:rPr>
        <w:t xml:space="preserve"> objavlje</w:t>
      </w:r>
      <w:r w:rsidR="002771A1">
        <w:rPr>
          <w:sz w:val="24"/>
          <w:szCs w:val="24"/>
        </w:rPr>
        <w:t>ni na uradni spletni strani dogodka, ki služi tudi kot platforma za registracijo udeležencev in izvedbo spletnih sestankov.</w:t>
      </w:r>
      <w:r>
        <w:rPr>
          <w:sz w:val="24"/>
          <w:szCs w:val="24"/>
        </w:rPr>
        <w:t xml:space="preserve"> </w:t>
      </w:r>
    </w:p>
    <w:p w14:paraId="584DB097" w14:textId="77777777" w:rsidR="00A56F82" w:rsidRDefault="00A56F82" w:rsidP="00681D61">
      <w:pPr>
        <w:pStyle w:val="Brezrazmikov"/>
        <w:jc w:val="both"/>
        <w:rPr>
          <w:sz w:val="24"/>
          <w:szCs w:val="24"/>
        </w:rPr>
      </w:pPr>
    </w:p>
    <w:p w14:paraId="74C934AD" w14:textId="23F07DCC" w:rsidR="00681D61" w:rsidRDefault="006902C7" w:rsidP="00681D61">
      <w:pPr>
        <w:pStyle w:val="Brezrazmikov"/>
        <w:jc w:val="both"/>
        <w:rPr>
          <w:sz w:val="24"/>
          <w:szCs w:val="24"/>
        </w:rPr>
      </w:pPr>
      <w:r w:rsidRPr="00A56F82">
        <w:rPr>
          <w:b/>
          <w:bCs/>
          <w:sz w:val="24"/>
          <w:szCs w:val="24"/>
        </w:rPr>
        <w:t>Vabimo vas</w:t>
      </w:r>
      <w:r w:rsidRPr="006902C7">
        <w:rPr>
          <w:sz w:val="24"/>
          <w:szCs w:val="24"/>
        </w:rPr>
        <w:t xml:space="preserve">, da svojim partnerjem in uporabnikom ponudite vaše odgovore, vizije, tehnologije in storitve ter z njimi prispevate k razvoju slovenskega </w:t>
      </w:r>
      <w:r w:rsidR="002771A1">
        <w:rPr>
          <w:sz w:val="24"/>
          <w:szCs w:val="24"/>
        </w:rPr>
        <w:t>kmetijstva</w:t>
      </w:r>
      <w:r w:rsidR="00B96C73">
        <w:rPr>
          <w:sz w:val="24"/>
          <w:szCs w:val="24"/>
        </w:rPr>
        <w:t xml:space="preserve"> in </w:t>
      </w:r>
      <w:proofErr w:type="spellStart"/>
      <w:r w:rsidR="006B3918">
        <w:rPr>
          <w:sz w:val="24"/>
          <w:szCs w:val="24"/>
        </w:rPr>
        <w:t>prehra</w:t>
      </w:r>
      <w:r w:rsidR="00B96C73">
        <w:rPr>
          <w:sz w:val="24"/>
          <w:szCs w:val="24"/>
        </w:rPr>
        <w:t>m</w:t>
      </w:r>
      <w:r w:rsidR="006B3918">
        <w:rPr>
          <w:sz w:val="24"/>
          <w:szCs w:val="24"/>
        </w:rPr>
        <w:t>bene</w:t>
      </w:r>
      <w:proofErr w:type="spellEnd"/>
      <w:r w:rsidR="006B3918">
        <w:rPr>
          <w:sz w:val="24"/>
          <w:szCs w:val="24"/>
        </w:rPr>
        <w:t xml:space="preserve"> industrije</w:t>
      </w:r>
      <w:r w:rsidR="00E26BF4">
        <w:rPr>
          <w:sz w:val="24"/>
          <w:szCs w:val="24"/>
        </w:rPr>
        <w:t>.</w:t>
      </w:r>
      <w:r w:rsidRPr="006902C7">
        <w:rPr>
          <w:sz w:val="24"/>
          <w:szCs w:val="24"/>
        </w:rPr>
        <w:t xml:space="preserve"> </w:t>
      </w:r>
      <w:r w:rsidR="000C58C3">
        <w:rPr>
          <w:sz w:val="24"/>
          <w:szCs w:val="24"/>
        </w:rPr>
        <w:t xml:space="preserve"> </w:t>
      </w:r>
      <w:r w:rsidR="0056605C">
        <w:rPr>
          <w:sz w:val="24"/>
          <w:szCs w:val="24"/>
        </w:rPr>
        <w:t xml:space="preserve"> </w:t>
      </w:r>
    </w:p>
    <w:p w14:paraId="3A00B82E" w14:textId="77777777" w:rsidR="005617E3" w:rsidRDefault="005617E3" w:rsidP="00681D61">
      <w:pPr>
        <w:pStyle w:val="Brezrazmikov"/>
        <w:jc w:val="both"/>
        <w:rPr>
          <w:sz w:val="24"/>
          <w:szCs w:val="24"/>
        </w:rPr>
      </w:pPr>
    </w:p>
    <w:p w14:paraId="300D12ED" w14:textId="1FB00D33" w:rsidR="00681D61" w:rsidRDefault="00681D61" w:rsidP="00681D61">
      <w:pPr>
        <w:pStyle w:val="Brezrazmikov"/>
        <w:jc w:val="both"/>
        <w:rPr>
          <w:sz w:val="24"/>
          <w:szCs w:val="24"/>
        </w:rPr>
      </w:pPr>
      <w:r w:rsidRPr="00A56F82">
        <w:rPr>
          <w:b/>
          <w:bCs/>
          <w:sz w:val="24"/>
          <w:szCs w:val="24"/>
        </w:rPr>
        <w:t>Mednarodni poslovni dogodek M</w:t>
      </w:r>
      <w:r w:rsidR="00E26BF4">
        <w:rPr>
          <w:b/>
          <w:bCs/>
          <w:sz w:val="24"/>
          <w:szCs w:val="24"/>
        </w:rPr>
        <w:t>eet</w:t>
      </w:r>
      <w:r w:rsidRPr="00A56F82">
        <w:rPr>
          <w:b/>
          <w:bCs/>
          <w:sz w:val="24"/>
          <w:szCs w:val="24"/>
        </w:rPr>
        <w:t>4</w:t>
      </w:r>
      <w:r w:rsidR="00403BB1">
        <w:rPr>
          <w:b/>
          <w:bCs/>
          <w:sz w:val="24"/>
          <w:szCs w:val="24"/>
        </w:rPr>
        <w:t>B</w:t>
      </w:r>
      <w:r w:rsidR="00E26BF4">
        <w:rPr>
          <w:b/>
          <w:bCs/>
          <w:sz w:val="24"/>
          <w:szCs w:val="24"/>
        </w:rPr>
        <w:t>usiness</w:t>
      </w:r>
      <w:r w:rsidRPr="00A56F82">
        <w:rPr>
          <w:b/>
          <w:bCs/>
          <w:sz w:val="24"/>
          <w:szCs w:val="24"/>
        </w:rPr>
        <w:t xml:space="preserve"> </w:t>
      </w:r>
      <w:r w:rsidR="00E26BF4">
        <w:rPr>
          <w:b/>
          <w:bCs/>
          <w:sz w:val="24"/>
          <w:szCs w:val="24"/>
        </w:rPr>
        <w:t>AGRA</w:t>
      </w:r>
      <w:r w:rsidR="00AF4AB0" w:rsidRPr="00A56F82">
        <w:rPr>
          <w:b/>
          <w:bCs/>
          <w:sz w:val="24"/>
          <w:szCs w:val="24"/>
        </w:rPr>
        <w:t xml:space="preserve"> 2023</w:t>
      </w:r>
      <w:r w:rsidR="00AF4AB0">
        <w:rPr>
          <w:sz w:val="24"/>
          <w:szCs w:val="24"/>
        </w:rPr>
        <w:t xml:space="preserve"> </w:t>
      </w:r>
      <w:r w:rsidRPr="00681D61">
        <w:rPr>
          <w:sz w:val="24"/>
          <w:szCs w:val="24"/>
        </w:rPr>
        <w:t xml:space="preserve">je hiter in enostaven način za spoznavanje potencialnih </w:t>
      </w:r>
      <w:r w:rsidR="003C0A26">
        <w:rPr>
          <w:sz w:val="24"/>
          <w:szCs w:val="24"/>
        </w:rPr>
        <w:t xml:space="preserve">poslovnih </w:t>
      </w:r>
      <w:r w:rsidRPr="00681D61">
        <w:rPr>
          <w:sz w:val="24"/>
          <w:szCs w:val="24"/>
        </w:rPr>
        <w:t xml:space="preserve">partnerjev. </w:t>
      </w:r>
      <w:r w:rsidR="00D27F29">
        <w:rPr>
          <w:sz w:val="24"/>
          <w:szCs w:val="24"/>
        </w:rPr>
        <w:t xml:space="preserve">Podjetja iz </w:t>
      </w:r>
      <w:r w:rsidR="00E26BF4">
        <w:rPr>
          <w:sz w:val="24"/>
          <w:szCs w:val="24"/>
        </w:rPr>
        <w:t>kmetijskega, agroživilskega s</w:t>
      </w:r>
      <w:r w:rsidR="00DA59A3">
        <w:rPr>
          <w:sz w:val="24"/>
          <w:szCs w:val="24"/>
        </w:rPr>
        <w:t>ektorja in z njima povezani sektorji</w:t>
      </w:r>
      <w:r w:rsidR="00E60F2D">
        <w:rPr>
          <w:sz w:val="24"/>
          <w:szCs w:val="24"/>
        </w:rPr>
        <w:t xml:space="preserve"> imajo lepo priložnost, da</w:t>
      </w:r>
      <w:r w:rsidR="00647EEC">
        <w:rPr>
          <w:sz w:val="24"/>
          <w:szCs w:val="24"/>
        </w:rPr>
        <w:t xml:space="preserve"> </w:t>
      </w:r>
      <w:r w:rsidR="00832B04">
        <w:rPr>
          <w:sz w:val="24"/>
          <w:szCs w:val="24"/>
        </w:rPr>
        <w:t>izkori</w:t>
      </w:r>
      <w:r w:rsidR="00FC1935">
        <w:rPr>
          <w:sz w:val="24"/>
          <w:szCs w:val="24"/>
        </w:rPr>
        <w:t xml:space="preserve">stijo </w:t>
      </w:r>
      <w:r w:rsidR="00647EEC">
        <w:rPr>
          <w:sz w:val="24"/>
          <w:szCs w:val="24"/>
        </w:rPr>
        <w:t>sestan</w:t>
      </w:r>
      <w:r w:rsidR="00FC1935">
        <w:rPr>
          <w:sz w:val="24"/>
          <w:szCs w:val="24"/>
        </w:rPr>
        <w:t>k</w:t>
      </w:r>
      <w:r w:rsidR="00E60F2D">
        <w:rPr>
          <w:sz w:val="24"/>
          <w:szCs w:val="24"/>
        </w:rPr>
        <w:t>e</w:t>
      </w:r>
      <w:r w:rsidR="00647EEC">
        <w:rPr>
          <w:sz w:val="24"/>
          <w:szCs w:val="24"/>
        </w:rPr>
        <w:t xml:space="preserve">, ki trajajo 25 min </w:t>
      </w:r>
      <w:r w:rsidR="00CD0A06">
        <w:rPr>
          <w:sz w:val="24"/>
          <w:szCs w:val="24"/>
        </w:rPr>
        <w:t xml:space="preserve">za izmenjavo informacij, kontaktov in </w:t>
      </w:r>
      <w:r w:rsidR="00FC1935">
        <w:rPr>
          <w:sz w:val="24"/>
          <w:szCs w:val="24"/>
        </w:rPr>
        <w:t>sklepanje poslov</w:t>
      </w:r>
      <w:r w:rsidR="003E7666">
        <w:rPr>
          <w:sz w:val="24"/>
          <w:szCs w:val="24"/>
        </w:rPr>
        <w:t xml:space="preserve"> in dogovorov</w:t>
      </w:r>
      <w:r w:rsidR="00CD0A06">
        <w:rPr>
          <w:sz w:val="24"/>
          <w:szCs w:val="24"/>
        </w:rPr>
        <w:t xml:space="preserve"> o </w:t>
      </w:r>
      <w:r w:rsidR="00CD0B60">
        <w:rPr>
          <w:sz w:val="24"/>
          <w:szCs w:val="24"/>
        </w:rPr>
        <w:t xml:space="preserve">nadaljnjem povezovanju in sodelovanju. </w:t>
      </w:r>
    </w:p>
    <w:p w14:paraId="2FB0F9CE" w14:textId="77777777" w:rsidR="00CD0B60" w:rsidRPr="00681D61" w:rsidRDefault="00CD0B60" w:rsidP="00681D61">
      <w:pPr>
        <w:pStyle w:val="Brezrazmikov"/>
        <w:jc w:val="both"/>
        <w:rPr>
          <w:sz w:val="24"/>
          <w:szCs w:val="24"/>
        </w:rPr>
      </w:pPr>
    </w:p>
    <w:p w14:paraId="009BDCC7" w14:textId="336C3339" w:rsidR="00681D61" w:rsidRPr="00061050" w:rsidRDefault="00681D61" w:rsidP="00681D61">
      <w:pPr>
        <w:pStyle w:val="Brezrazmikov"/>
        <w:jc w:val="both"/>
        <w:rPr>
          <w:b/>
          <w:bCs/>
          <w:sz w:val="24"/>
          <w:szCs w:val="24"/>
        </w:rPr>
      </w:pPr>
      <w:r w:rsidRPr="00061050">
        <w:rPr>
          <w:b/>
          <w:bCs/>
          <w:sz w:val="24"/>
          <w:szCs w:val="24"/>
        </w:rPr>
        <w:t>1) Registracija</w:t>
      </w:r>
      <w:r w:rsidR="00CD0B60" w:rsidRPr="00061050">
        <w:rPr>
          <w:b/>
          <w:bCs/>
          <w:sz w:val="24"/>
          <w:szCs w:val="24"/>
        </w:rPr>
        <w:t xml:space="preserve"> </w:t>
      </w:r>
    </w:p>
    <w:p w14:paraId="76716720" w14:textId="58EF370A" w:rsidR="00681D61" w:rsidRPr="00681D61" w:rsidRDefault="003E7666" w:rsidP="00681D61">
      <w:pPr>
        <w:pStyle w:val="Brezrazmiko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Podjetje se na dogodek prijavi </w:t>
      </w:r>
      <w:r w:rsidR="00E90179">
        <w:rPr>
          <w:sz w:val="24"/>
          <w:szCs w:val="24"/>
        </w:rPr>
        <w:t>s klikom</w:t>
      </w:r>
      <w:r w:rsidR="00E42DB8">
        <w:rPr>
          <w:sz w:val="24"/>
          <w:szCs w:val="24"/>
        </w:rPr>
        <w:t xml:space="preserve"> </w:t>
      </w:r>
      <w:r w:rsidR="00E90179">
        <w:rPr>
          <w:sz w:val="24"/>
          <w:szCs w:val="24"/>
        </w:rPr>
        <w:t xml:space="preserve">na gumb </w:t>
      </w:r>
      <w:r w:rsidR="00D04959">
        <w:rPr>
          <w:sz w:val="24"/>
          <w:szCs w:val="24"/>
        </w:rPr>
        <w:t>REGISTER,</w:t>
      </w:r>
      <w:r w:rsidR="00E90179">
        <w:rPr>
          <w:sz w:val="24"/>
          <w:szCs w:val="24"/>
        </w:rPr>
        <w:t xml:space="preserve"> na uradni spletni strani dogodka </w:t>
      </w:r>
      <w:hyperlink r:id="rId10" w:history="1">
        <w:r w:rsidR="00444ABE">
          <w:rPr>
            <w:rStyle w:val="Hiperpovezava"/>
            <w:sz w:val="24"/>
            <w:szCs w:val="24"/>
          </w:rPr>
          <w:t>…</w:t>
        </w:r>
      </w:hyperlink>
      <w:r w:rsidR="00D04959">
        <w:rPr>
          <w:sz w:val="24"/>
          <w:szCs w:val="24"/>
        </w:rPr>
        <w:t xml:space="preserve"> , nato </w:t>
      </w:r>
      <w:r w:rsidR="00061050">
        <w:rPr>
          <w:sz w:val="24"/>
          <w:szCs w:val="24"/>
        </w:rPr>
        <w:t xml:space="preserve">izpolni podatke o podjetju in druga zahtevana polja. </w:t>
      </w:r>
      <w:r w:rsidR="00681D61" w:rsidRPr="00681D61">
        <w:rPr>
          <w:sz w:val="24"/>
          <w:szCs w:val="24"/>
        </w:rPr>
        <w:t xml:space="preserve"> </w:t>
      </w:r>
    </w:p>
    <w:p w14:paraId="778E369A" w14:textId="77777777" w:rsidR="00681D61" w:rsidRPr="00681D61" w:rsidRDefault="00681D61" w:rsidP="00681D61">
      <w:pPr>
        <w:pStyle w:val="Brezrazmikov"/>
        <w:jc w:val="both"/>
        <w:rPr>
          <w:sz w:val="24"/>
          <w:szCs w:val="24"/>
        </w:rPr>
      </w:pPr>
    </w:p>
    <w:p w14:paraId="25D1A09E" w14:textId="77777777" w:rsidR="00681D61" w:rsidRPr="007E75B9" w:rsidRDefault="00681D61" w:rsidP="00681D61">
      <w:pPr>
        <w:pStyle w:val="Brezrazmikov"/>
        <w:jc w:val="both"/>
        <w:rPr>
          <w:b/>
          <w:bCs/>
          <w:sz w:val="24"/>
          <w:szCs w:val="24"/>
        </w:rPr>
      </w:pPr>
      <w:r w:rsidRPr="007E75B9">
        <w:rPr>
          <w:b/>
          <w:bCs/>
          <w:sz w:val="24"/>
          <w:szCs w:val="24"/>
        </w:rPr>
        <w:t>2) Objavite poslovni profil in predstavite svoje potrebe</w:t>
      </w:r>
    </w:p>
    <w:p w14:paraId="33FF902B" w14:textId="5AA4F32D" w:rsidR="00681D61" w:rsidRPr="00681D61" w:rsidRDefault="00681D61" w:rsidP="00681D61">
      <w:pPr>
        <w:pStyle w:val="Brezrazmikov"/>
        <w:jc w:val="both"/>
        <w:rPr>
          <w:sz w:val="24"/>
          <w:szCs w:val="24"/>
        </w:rPr>
      </w:pPr>
      <w:r w:rsidRPr="00681D61">
        <w:rPr>
          <w:sz w:val="24"/>
          <w:szCs w:val="24"/>
        </w:rPr>
        <w:t xml:space="preserve">Ustvarite jasen in jedrnat poslovni profil, da povečate svojo prepoznavnost na platformi </w:t>
      </w:r>
      <w:r w:rsidR="00585CD8">
        <w:rPr>
          <w:sz w:val="24"/>
          <w:szCs w:val="24"/>
        </w:rPr>
        <w:t>talkb2b</w:t>
      </w:r>
      <w:r w:rsidRPr="00681D61">
        <w:rPr>
          <w:sz w:val="24"/>
          <w:szCs w:val="24"/>
        </w:rPr>
        <w:t>.</w:t>
      </w:r>
      <w:r w:rsidR="00413035">
        <w:rPr>
          <w:sz w:val="24"/>
          <w:szCs w:val="24"/>
        </w:rPr>
        <w:t xml:space="preserve"> P</w:t>
      </w:r>
      <w:r w:rsidRPr="00681D61">
        <w:rPr>
          <w:sz w:val="24"/>
          <w:szCs w:val="24"/>
        </w:rPr>
        <w:t xml:space="preserve">rofil </w:t>
      </w:r>
      <w:r w:rsidR="00413035">
        <w:rPr>
          <w:sz w:val="24"/>
          <w:szCs w:val="24"/>
        </w:rPr>
        <w:t xml:space="preserve">podjetja </w:t>
      </w:r>
      <w:r w:rsidRPr="00681D61">
        <w:rPr>
          <w:sz w:val="24"/>
          <w:szCs w:val="24"/>
        </w:rPr>
        <w:t>naj opisuje, kdo ste, kaj lahko ponudite potencialnim partnerjem in koga želite spoznati. Dober profil bo ustvaril bistveno več prošenj za srečanje</w:t>
      </w:r>
      <w:r w:rsidR="007E75B9">
        <w:rPr>
          <w:sz w:val="24"/>
          <w:szCs w:val="24"/>
        </w:rPr>
        <w:t xml:space="preserve"> in poslovnih priložnosti.</w:t>
      </w:r>
    </w:p>
    <w:p w14:paraId="6E4A80C8" w14:textId="77777777" w:rsidR="00681D61" w:rsidRPr="00681D61" w:rsidRDefault="00681D61" w:rsidP="00681D61">
      <w:pPr>
        <w:pStyle w:val="Brezrazmikov"/>
        <w:jc w:val="both"/>
        <w:rPr>
          <w:sz w:val="24"/>
          <w:szCs w:val="24"/>
        </w:rPr>
      </w:pPr>
    </w:p>
    <w:p w14:paraId="474625F8" w14:textId="35535DA8" w:rsidR="004E0165" w:rsidRDefault="004C7AEF" w:rsidP="00681D61">
      <w:pPr>
        <w:pStyle w:val="Brezrazmikov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34CD2CDB" wp14:editId="5B640FE1">
            <wp:extent cx="5761355" cy="829310"/>
            <wp:effectExtent l="0" t="0" r="0" b="8890"/>
            <wp:docPr id="97834813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EAB06E" w14:textId="77777777" w:rsidR="00994CF9" w:rsidRDefault="00994CF9" w:rsidP="00681D61">
      <w:pPr>
        <w:pStyle w:val="Brezrazmikov"/>
        <w:jc w:val="both"/>
        <w:rPr>
          <w:b/>
          <w:bCs/>
          <w:sz w:val="24"/>
          <w:szCs w:val="24"/>
        </w:rPr>
      </w:pPr>
    </w:p>
    <w:p w14:paraId="65E95F2A" w14:textId="77777777" w:rsidR="007D5F0D" w:rsidRDefault="007D5F0D" w:rsidP="00681D61">
      <w:pPr>
        <w:pStyle w:val="Brezrazmikov"/>
        <w:jc w:val="both"/>
        <w:rPr>
          <w:b/>
          <w:bCs/>
          <w:sz w:val="24"/>
          <w:szCs w:val="24"/>
        </w:rPr>
      </w:pPr>
    </w:p>
    <w:p w14:paraId="36AD1D37" w14:textId="77777777" w:rsidR="007D5F0D" w:rsidRDefault="007D5F0D" w:rsidP="00681D61">
      <w:pPr>
        <w:pStyle w:val="Brezrazmikov"/>
        <w:jc w:val="both"/>
        <w:rPr>
          <w:b/>
          <w:bCs/>
          <w:sz w:val="24"/>
          <w:szCs w:val="24"/>
        </w:rPr>
      </w:pPr>
    </w:p>
    <w:p w14:paraId="3B3B7D94" w14:textId="306B500C" w:rsidR="00681D61" w:rsidRPr="007E75B9" w:rsidRDefault="00681D61" w:rsidP="00681D61">
      <w:pPr>
        <w:pStyle w:val="Brezrazmikov"/>
        <w:jc w:val="both"/>
        <w:rPr>
          <w:b/>
          <w:bCs/>
          <w:sz w:val="24"/>
          <w:szCs w:val="24"/>
        </w:rPr>
      </w:pPr>
      <w:r w:rsidRPr="007E75B9">
        <w:rPr>
          <w:b/>
          <w:bCs/>
          <w:sz w:val="24"/>
          <w:szCs w:val="24"/>
        </w:rPr>
        <w:t>3) Preglejte profile udeležencev</w:t>
      </w:r>
    </w:p>
    <w:p w14:paraId="744D7998" w14:textId="77777777" w:rsidR="00681D61" w:rsidRPr="00681D61" w:rsidRDefault="00681D61" w:rsidP="00681D61">
      <w:pPr>
        <w:pStyle w:val="Brezrazmikov"/>
        <w:jc w:val="both"/>
        <w:rPr>
          <w:sz w:val="24"/>
          <w:szCs w:val="24"/>
        </w:rPr>
      </w:pPr>
      <w:r w:rsidRPr="00681D61">
        <w:rPr>
          <w:sz w:val="24"/>
          <w:szCs w:val="24"/>
        </w:rPr>
        <w:t>Pojdite na seznam udeležencev in ugotovite, kdo ponuja zanimive in obetavne poslovne priložnosti.</w:t>
      </w:r>
    </w:p>
    <w:p w14:paraId="5B3EAC76" w14:textId="77777777" w:rsidR="00681D61" w:rsidRPr="00681D61" w:rsidRDefault="00681D61" w:rsidP="00681D61">
      <w:pPr>
        <w:pStyle w:val="Brezrazmikov"/>
        <w:jc w:val="both"/>
        <w:rPr>
          <w:sz w:val="24"/>
          <w:szCs w:val="24"/>
        </w:rPr>
      </w:pPr>
    </w:p>
    <w:p w14:paraId="0E6B089B" w14:textId="77777777" w:rsidR="00681D61" w:rsidRPr="007E75B9" w:rsidRDefault="00681D61" w:rsidP="00681D61">
      <w:pPr>
        <w:pStyle w:val="Brezrazmikov"/>
        <w:jc w:val="both"/>
        <w:rPr>
          <w:b/>
          <w:bCs/>
          <w:sz w:val="24"/>
          <w:szCs w:val="24"/>
        </w:rPr>
      </w:pPr>
      <w:r w:rsidRPr="007E75B9">
        <w:rPr>
          <w:b/>
          <w:bCs/>
          <w:sz w:val="24"/>
          <w:szCs w:val="24"/>
        </w:rPr>
        <w:t>4) Pošljite in prejmite zahteve za sestanke</w:t>
      </w:r>
    </w:p>
    <w:p w14:paraId="3B35DEB4" w14:textId="77777777" w:rsidR="00681D61" w:rsidRPr="00681D61" w:rsidRDefault="00681D61" w:rsidP="00681D61">
      <w:pPr>
        <w:pStyle w:val="Brezrazmikov"/>
        <w:jc w:val="both"/>
        <w:rPr>
          <w:sz w:val="24"/>
          <w:szCs w:val="24"/>
        </w:rPr>
      </w:pPr>
      <w:r w:rsidRPr="00681D61">
        <w:rPr>
          <w:sz w:val="24"/>
          <w:szCs w:val="24"/>
        </w:rPr>
        <w:t xml:space="preserve">Brskajte po objavljenih profilih udeležencev in pošiljajte zahteve za srečanje tistim, ki jih želite spoznati na dogodku. </w:t>
      </w:r>
    </w:p>
    <w:p w14:paraId="1CAD624E" w14:textId="77777777" w:rsidR="00681D61" w:rsidRPr="00681D61" w:rsidRDefault="00681D61" w:rsidP="00681D61">
      <w:pPr>
        <w:pStyle w:val="Brezrazmikov"/>
        <w:jc w:val="both"/>
        <w:rPr>
          <w:sz w:val="24"/>
          <w:szCs w:val="24"/>
        </w:rPr>
      </w:pPr>
    </w:p>
    <w:p w14:paraId="42A105AE" w14:textId="5A52FDB9" w:rsidR="00681D61" w:rsidRPr="007E75B9" w:rsidRDefault="00681D61" w:rsidP="00681D61">
      <w:pPr>
        <w:pStyle w:val="Brezrazmikov"/>
        <w:jc w:val="both"/>
        <w:rPr>
          <w:b/>
          <w:bCs/>
          <w:sz w:val="24"/>
          <w:szCs w:val="24"/>
        </w:rPr>
      </w:pPr>
      <w:r w:rsidRPr="007E75B9">
        <w:rPr>
          <w:b/>
          <w:bCs/>
          <w:sz w:val="24"/>
          <w:szCs w:val="24"/>
        </w:rPr>
        <w:t xml:space="preserve">5) </w:t>
      </w:r>
      <w:r w:rsidR="00C92DD5">
        <w:rPr>
          <w:b/>
          <w:bCs/>
          <w:sz w:val="24"/>
          <w:szCs w:val="24"/>
        </w:rPr>
        <w:t>Na dan dogodka</w:t>
      </w:r>
    </w:p>
    <w:p w14:paraId="3663B8A8" w14:textId="4FA258E7" w:rsidR="00681D61" w:rsidRPr="00681D61" w:rsidRDefault="00681D61" w:rsidP="00681D61">
      <w:pPr>
        <w:pStyle w:val="Brezrazmikov"/>
        <w:jc w:val="both"/>
        <w:rPr>
          <w:sz w:val="24"/>
          <w:szCs w:val="24"/>
        </w:rPr>
      </w:pPr>
      <w:r w:rsidRPr="00681D61">
        <w:rPr>
          <w:sz w:val="24"/>
          <w:szCs w:val="24"/>
        </w:rPr>
        <w:t>Dostopajte do svojih sestanko</w:t>
      </w:r>
      <w:r w:rsidR="00444ABE">
        <w:rPr>
          <w:sz w:val="24"/>
          <w:szCs w:val="24"/>
        </w:rPr>
        <w:t>v</w:t>
      </w:r>
      <w:r w:rsidRPr="00681D61">
        <w:rPr>
          <w:sz w:val="24"/>
          <w:szCs w:val="24"/>
        </w:rPr>
        <w:t>, kjer imate na voljo celoten urnik dogodka in seznam sestankov. Preverite svojo kamero in mikrofon ter ne zamudite</w:t>
      </w:r>
      <w:r w:rsidR="00C92DD5">
        <w:rPr>
          <w:sz w:val="24"/>
          <w:szCs w:val="24"/>
        </w:rPr>
        <w:t xml:space="preserve"> srečanja</w:t>
      </w:r>
      <w:r w:rsidRPr="00681D61">
        <w:rPr>
          <w:sz w:val="24"/>
          <w:szCs w:val="24"/>
        </w:rPr>
        <w:t>!</w:t>
      </w:r>
    </w:p>
    <w:p w14:paraId="2AAFD3B5" w14:textId="77777777" w:rsidR="00681D61" w:rsidRPr="00681D61" w:rsidRDefault="00681D61" w:rsidP="00681D61">
      <w:pPr>
        <w:pStyle w:val="Brezrazmikov"/>
        <w:jc w:val="both"/>
        <w:rPr>
          <w:sz w:val="24"/>
          <w:szCs w:val="24"/>
        </w:rPr>
      </w:pPr>
    </w:p>
    <w:p w14:paraId="4467AB6E" w14:textId="107BC5F5" w:rsidR="00827F52" w:rsidRPr="001507C6" w:rsidRDefault="00827F52" w:rsidP="00827F52">
      <w:pPr>
        <w:pStyle w:val="Brezrazmikov"/>
        <w:rPr>
          <w:sz w:val="44"/>
          <w:szCs w:val="44"/>
        </w:rPr>
      </w:pPr>
      <w:r w:rsidRPr="001507C6">
        <w:rPr>
          <w:sz w:val="44"/>
          <w:szCs w:val="44"/>
        </w:rPr>
        <w:t>Zakaj sodelovati</w:t>
      </w:r>
      <w:r w:rsidR="00A56F82">
        <w:rPr>
          <w:sz w:val="44"/>
          <w:szCs w:val="44"/>
        </w:rPr>
        <w:t xml:space="preserve"> na dogodku Meet4</w:t>
      </w:r>
      <w:r w:rsidR="000608EF">
        <w:rPr>
          <w:sz w:val="44"/>
          <w:szCs w:val="44"/>
        </w:rPr>
        <w:t>B</w:t>
      </w:r>
      <w:r w:rsidR="00A56F82">
        <w:rPr>
          <w:sz w:val="44"/>
          <w:szCs w:val="44"/>
        </w:rPr>
        <w:t xml:space="preserve">usiness </w:t>
      </w:r>
      <w:r w:rsidR="000608EF">
        <w:rPr>
          <w:sz w:val="44"/>
          <w:szCs w:val="44"/>
        </w:rPr>
        <w:t>AGRA</w:t>
      </w:r>
      <w:r w:rsidR="00A56F82">
        <w:rPr>
          <w:sz w:val="44"/>
          <w:szCs w:val="44"/>
        </w:rPr>
        <w:t xml:space="preserve"> 2023</w:t>
      </w:r>
      <w:r w:rsidRPr="001507C6">
        <w:rPr>
          <w:sz w:val="44"/>
          <w:szCs w:val="44"/>
        </w:rPr>
        <w:t>?</w:t>
      </w:r>
    </w:p>
    <w:p w14:paraId="58288030" w14:textId="77777777" w:rsidR="00827F52" w:rsidRPr="001507C6" w:rsidRDefault="00827F52" w:rsidP="00E84863">
      <w:pPr>
        <w:pStyle w:val="Brezrazmikov"/>
        <w:numPr>
          <w:ilvl w:val="0"/>
          <w:numId w:val="3"/>
        </w:numPr>
        <w:jc w:val="both"/>
        <w:rPr>
          <w:sz w:val="24"/>
          <w:szCs w:val="24"/>
        </w:rPr>
      </w:pPr>
      <w:r w:rsidRPr="001507C6">
        <w:rPr>
          <w:sz w:val="24"/>
          <w:szCs w:val="24"/>
        </w:rPr>
        <w:t>Kot kupec - poiščite kvalificirane evropske dobavitelje na učinkovitih sestankih ena na ena.</w:t>
      </w:r>
    </w:p>
    <w:p w14:paraId="24CA9A7D" w14:textId="7765FD33" w:rsidR="00827F52" w:rsidRPr="001507C6" w:rsidRDefault="001507C6" w:rsidP="00E84863">
      <w:pPr>
        <w:pStyle w:val="Brezrazmikov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827F52" w:rsidRPr="001507C6">
        <w:rPr>
          <w:sz w:val="24"/>
          <w:szCs w:val="24"/>
        </w:rPr>
        <w:t>ot proizvajalec - predstavite svoje izdelke novim trgom</w:t>
      </w:r>
      <w:r w:rsidR="000608EF">
        <w:rPr>
          <w:sz w:val="24"/>
          <w:szCs w:val="24"/>
        </w:rPr>
        <w:t>.</w:t>
      </w:r>
    </w:p>
    <w:p w14:paraId="0B957A37" w14:textId="1EAF8C62" w:rsidR="00827F52" w:rsidRPr="001507C6" w:rsidRDefault="001507C6" w:rsidP="00E84863">
      <w:pPr>
        <w:pStyle w:val="Brezrazmikov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827F52" w:rsidRPr="001507C6">
        <w:rPr>
          <w:sz w:val="24"/>
          <w:szCs w:val="24"/>
        </w:rPr>
        <w:t>ot vodja trga/prodaje - poiščite nove evropske stranke</w:t>
      </w:r>
      <w:r w:rsidR="000608EF">
        <w:rPr>
          <w:sz w:val="24"/>
          <w:szCs w:val="24"/>
        </w:rPr>
        <w:t>.</w:t>
      </w:r>
    </w:p>
    <w:p w14:paraId="007E4A6E" w14:textId="4FA95302" w:rsidR="00827F52" w:rsidRPr="001507C6" w:rsidRDefault="001507C6" w:rsidP="00E84863">
      <w:pPr>
        <w:pStyle w:val="Brezrazmikov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827F52" w:rsidRPr="001507C6">
        <w:rPr>
          <w:sz w:val="24"/>
          <w:szCs w:val="24"/>
        </w:rPr>
        <w:t>ot razvijalec izdelkov - poiščite partnerje za razpravo o novi tehnologiji in inovativnih rešitvah</w:t>
      </w:r>
      <w:r w:rsidR="000608EF">
        <w:rPr>
          <w:sz w:val="24"/>
          <w:szCs w:val="24"/>
        </w:rPr>
        <w:t>.</w:t>
      </w:r>
    </w:p>
    <w:p w14:paraId="07FA0527" w14:textId="77777777" w:rsidR="00827F52" w:rsidRPr="00827F52" w:rsidRDefault="00827F52" w:rsidP="00827F52">
      <w:pPr>
        <w:pStyle w:val="Brezrazmikov"/>
        <w:rPr>
          <w:sz w:val="20"/>
          <w:szCs w:val="20"/>
        </w:rPr>
      </w:pPr>
    </w:p>
    <w:p w14:paraId="1DA45C93" w14:textId="77777777" w:rsidR="00827F52" w:rsidRPr="001507C6" w:rsidRDefault="00827F52" w:rsidP="00827F52">
      <w:pPr>
        <w:pStyle w:val="Brezrazmikov"/>
        <w:rPr>
          <w:sz w:val="44"/>
          <w:szCs w:val="44"/>
        </w:rPr>
      </w:pPr>
      <w:r w:rsidRPr="001507C6">
        <w:rPr>
          <w:sz w:val="44"/>
          <w:szCs w:val="44"/>
        </w:rPr>
        <w:t>Kakšne koristi lahko imate od tega dogodka?</w:t>
      </w:r>
    </w:p>
    <w:p w14:paraId="556A6C3E" w14:textId="005B6A4A" w:rsidR="00D22DE2" w:rsidRPr="001507C6" w:rsidRDefault="00827F52" w:rsidP="00E84863">
      <w:pPr>
        <w:pStyle w:val="Brezrazmikov"/>
        <w:jc w:val="both"/>
        <w:rPr>
          <w:sz w:val="24"/>
          <w:szCs w:val="24"/>
        </w:rPr>
      </w:pPr>
      <w:r w:rsidRPr="001507C6">
        <w:rPr>
          <w:sz w:val="24"/>
          <w:szCs w:val="24"/>
        </w:rPr>
        <w:t>Objavite in predstavite svoje izdelke, projekte, storitve ali poslovne potrebe udeležencem</w:t>
      </w:r>
      <w:r w:rsidR="001507C6">
        <w:rPr>
          <w:sz w:val="24"/>
          <w:szCs w:val="24"/>
        </w:rPr>
        <w:t xml:space="preserve"> </w:t>
      </w:r>
      <w:r w:rsidRPr="001507C6">
        <w:rPr>
          <w:sz w:val="24"/>
          <w:szCs w:val="24"/>
        </w:rPr>
        <w:t>dogodka</w:t>
      </w:r>
      <w:r w:rsidR="001507C6">
        <w:rPr>
          <w:sz w:val="24"/>
          <w:szCs w:val="24"/>
        </w:rPr>
        <w:t xml:space="preserve">. </w:t>
      </w:r>
      <w:r w:rsidR="00504058">
        <w:rPr>
          <w:sz w:val="24"/>
          <w:szCs w:val="24"/>
        </w:rPr>
        <w:t>P</w:t>
      </w:r>
      <w:r w:rsidRPr="001507C6">
        <w:rPr>
          <w:sz w:val="24"/>
          <w:szCs w:val="24"/>
        </w:rPr>
        <w:t xml:space="preserve">rek spleta </w:t>
      </w:r>
      <w:r w:rsidR="00504058">
        <w:rPr>
          <w:sz w:val="24"/>
          <w:szCs w:val="24"/>
        </w:rPr>
        <w:t xml:space="preserve">se </w:t>
      </w:r>
      <w:r w:rsidRPr="001507C6">
        <w:rPr>
          <w:sz w:val="24"/>
          <w:szCs w:val="24"/>
        </w:rPr>
        <w:t>dogovorite za obetavna vnaprej načrtovana srečanja 1:1</w:t>
      </w:r>
      <w:r w:rsidR="005B3DDB">
        <w:rPr>
          <w:sz w:val="24"/>
          <w:szCs w:val="24"/>
        </w:rPr>
        <w:t xml:space="preserve"> na lokaciji v živo ali preko spleta.</w:t>
      </w:r>
      <w:r w:rsidR="001507C6">
        <w:rPr>
          <w:sz w:val="24"/>
          <w:szCs w:val="24"/>
        </w:rPr>
        <w:t xml:space="preserve"> </w:t>
      </w:r>
      <w:r w:rsidRPr="001507C6">
        <w:rPr>
          <w:sz w:val="24"/>
          <w:szCs w:val="24"/>
        </w:rPr>
        <w:t>Ustvarite nove priložnosti in spoznajte nove stike na časovno in stroškovno učinkovit način</w:t>
      </w:r>
      <w:r w:rsidR="001507C6">
        <w:rPr>
          <w:sz w:val="24"/>
          <w:szCs w:val="24"/>
        </w:rPr>
        <w:t xml:space="preserve">. </w:t>
      </w:r>
      <w:r w:rsidRPr="001507C6">
        <w:rPr>
          <w:sz w:val="24"/>
          <w:szCs w:val="24"/>
        </w:rPr>
        <w:t>Bodite korak pred konkurenti, saj bo</w:t>
      </w:r>
      <w:r w:rsidR="005B3DDB">
        <w:rPr>
          <w:sz w:val="24"/>
          <w:szCs w:val="24"/>
        </w:rPr>
        <w:t xml:space="preserve"> vaša udeležba promovirana na uradni spletni strani</w:t>
      </w:r>
      <w:r w:rsidRPr="001507C6">
        <w:rPr>
          <w:sz w:val="24"/>
          <w:szCs w:val="24"/>
        </w:rPr>
        <w:t>.</w:t>
      </w:r>
    </w:p>
    <w:p w14:paraId="70433449" w14:textId="77777777" w:rsidR="0009694D" w:rsidRDefault="0009694D" w:rsidP="007E20EE">
      <w:pPr>
        <w:pStyle w:val="Brezrazmikov"/>
        <w:rPr>
          <w:sz w:val="20"/>
          <w:szCs w:val="20"/>
        </w:rPr>
      </w:pPr>
    </w:p>
    <w:p w14:paraId="2103151D" w14:textId="77777777" w:rsidR="00182182" w:rsidRDefault="00182182" w:rsidP="007E20EE">
      <w:pPr>
        <w:pStyle w:val="Brezrazmikov"/>
        <w:rPr>
          <w:sz w:val="20"/>
          <w:szCs w:val="20"/>
        </w:rPr>
      </w:pPr>
    </w:p>
    <w:p w14:paraId="5E36FA04" w14:textId="77777777" w:rsidR="004E0165" w:rsidRPr="004E0165" w:rsidRDefault="004E0165" w:rsidP="004E0165">
      <w:pPr>
        <w:pStyle w:val="Brezrazmikov"/>
        <w:rPr>
          <w:sz w:val="44"/>
          <w:szCs w:val="44"/>
        </w:rPr>
      </w:pPr>
      <w:r w:rsidRPr="004E0165">
        <w:rPr>
          <w:sz w:val="44"/>
          <w:szCs w:val="44"/>
        </w:rPr>
        <w:t>Kje dogodek poteka?</w:t>
      </w:r>
    </w:p>
    <w:p w14:paraId="2C5E8DE5" w14:textId="7735A4E0" w:rsidR="004E0165" w:rsidRPr="00994CF9" w:rsidRDefault="004E0165" w:rsidP="007E20EE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Dogodek poteka</w:t>
      </w:r>
      <w:r w:rsidR="00B0219B">
        <w:rPr>
          <w:sz w:val="24"/>
          <w:szCs w:val="24"/>
        </w:rPr>
        <w:t xml:space="preserve"> v sredo,</w:t>
      </w:r>
      <w:r>
        <w:rPr>
          <w:sz w:val="24"/>
          <w:szCs w:val="24"/>
        </w:rPr>
        <w:t xml:space="preserve"> </w:t>
      </w:r>
      <w:r w:rsidR="006B27D2">
        <w:rPr>
          <w:sz w:val="24"/>
          <w:szCs w:val="24"/>
        </w:rPr>
        <w:t>30</w:t>
      </w:r>
      <w:r>
        <w:rPr>
          <w:sz w:val="24"/>
          <w:szCs w:val="24"/>
        </w:rPr>
        <w:t xml:space="preserve">. </w:t>
      </w:r>
      <w:r w:rsidR="006B27D2">
        <w:rPr>
          <w:sz w:val="24"/>
          <w:szCs w:val="24"/>
        </w:rPr>
        <w:t>avgusta</w:t>
      </w:r>
      <w:r>
        <w:rPr>
          <w:sz w:val="24"/>
          <w:szCs w:val="24"/>
        </w:rPr>
        <w:t xml:space="preserve"> 2023 v živo</w:t>
      </w:r>
      <w:r w:rsidR="00B0219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B27D2">
        <w:rPr>
          <w:sz w:val="24"/>
          <w:szCs w:val="24"/>
        </w:rPr>
        <w:t xml:space="preserve">na sejmišču v </w:t>
      </w:r>
      <w:r w:rsidR="001120DC">
        <w:rPr>
          <w:sz w:val="24"/>
          <w:szCs w:val="24"/>
        </w:rPr>
        <w:t>G</w:t>
      </w:r>
      <w:r w:rsidR="006B27D2">
        <w:rPr>
          <w:sz w:val="24"/>
          <w:szCs w:val="24"/>
        </w:rPr>
        <w:t xml:space="preserve">ornji </w:t>
      </w:r>
      <w:r w:rsidR="001120DC">
        <w:rPr>
          <w:sz w:val="24"/>
          <w:szCs w:val="24"/>
        </w:rPr>
        <w:t>R</w:t>
      </w:r>
      <w:r w:rsidR="006B27D2">
        <w:rPr>
          <w:sz w:val="24"/>
          <w:szCs w:val="24"/>
        </w:rPr>
        <w:t>adgoni</w:t>
      </w:r>
      <w:r w:rsidR="001120DC">
        <w:rPr>
          <w:sz w:val="24"/>
          <w:szCs w:val="24"/>
        </w:rPr>
        <w:t xml:space="preserve"> v </w:t>
      </w:r>
      <w:r>
        <w:rPr>
          <w:sz w:val="24"/>
          <w:szCs w:val="24"/>
        </w:rPr>
        <w:t xml:space="preserve">okviru </w:t>
      </w:r>
      <w:r w:rsidR="001120DC">
        <w:rPr>
          <w:sz w:val="24"/>
          <w:szCs w:val="24"/>
        </w:rPr>
        <w:t>61</w:t>
      </w:r>
      <w:r>
        <w:rPr>
          <w:sz w:val="24"/>
          <w:szCs w:val="24"/>
        </w:rPr>
        <w:t xml:space="preserve">. Mednarodnega </w:t>
      </w:r>
      <w:r w:rsidR="001120DC">
        <w:rPr>
          <w:sz w:val="24"/>
          <w:szCs w:val="24"/>
        </w:rPr>
        <w:t xml:space="preserve">kmetijsko-živilskega </w:t>
      </w:r>
      <w:r w:rsidRPr="006D454D">
        <w:rPr>
          <w:sz w:val="24"/>
          <w:szCs w:val="24"/>
        </w:rPr>
        <w:t xml:space="preserve">sejma </w:t>
      </w:r>
      <w:r w:rsidR="001120DC">
        <w:rPr>
          <w:sz w:val="24"/>
          <w:szCs w:val="24"/>
        </w:rPr>
        <w:t>AGRA 2023</w:t>
      </w:r>
      <w:r>
        <w:rPr>
          <w:sz w:val="24"/>
          <w:szCs w:val="24"/>
        </w:rPr>
        <w:t xml:space="preserve">. </w:t>
      </w:r>
      <w:r w:rsidR="00483B59">
        <w:rPr>
          <w:sz w:val="24"/>
          <w:szCs w:val="24"/>
        </w:rPr>
        <w:t>V četrtek</w:t>
      </w:r>
      <w:r>
        <w:rPr>
          <w:sz w:val="24"/>
          <w:szCs w:val="24"/>
        </w:rPr>
        <w:t xml:space="preserve">, </w:t>
      </w:r>
      <w:r w:rsidR="00B0219B">
        <w:rPr>
          <w:sz w:val="24"/>
          <w:szCs w:val="24"/>
        </w:rPr>
        <w:t>31</w:t>
      </w:r>
      <w:r>
        <w:rPr>
          <w:sz w:val="24"/>
          <w:szCs w:val="24"/>
        </w:rPr>
        <w:t xml:space="preserve">. </w:t>
      </w:r>
      <w:r w:rsidR="00B0219B">
        <w:rPr>
          <w:sz w:val="24"/>
          <w:szCs w:val="24"/>
        </w:rPr>
        <w:t>avgusta</w:t>
      </w:r>
      <w:r>
        <w:rPr>
          <w:sz w:val="24"/>
          <w:szCs w:val="24"/>
        </w:rPr>
        <w:t xml:space="preserve"> 2023 pa dogodek poteka preko spleta</w:t>
      </w:r>
      <w:r w:rsidR="00483B59">
        <w:rPr>
          <w:sz w:val="24"/>
          <w:szCs w:val="24"/>
        </w:rPr>
        <w:t>.</w:t>
      </w:r>
    </w:p>
    <w:p w14:paraId="4FB51D6F" w14:textId="77777777" w:rsidR="004E0165" w:rsidRDefault="004E0165" w:rsidP="007E20EE">
      <w:pPr>
        <w:pStyle w:val="Brezrazmikov"/>
        <w:rPr>
          <w:sz w:val="44"/>
          <w:szCs w:val="44"/>
        </w:rPr>
      </w:pPr>
    </w:p>
    <w:p w14:paraId="01B63CA1" w14:textId="77777777" w:rsidR="007D5F0D" w:rsidRDefault="007D5F0D" w:rsidP="007E20EE">
      <w:pPr>
        <w:pStyle w:val="Brezrazmikov"/>
        <w:rPr>
          <w:sz w:val="44"/>
          <w:szCs w:val="44"/>
        </w:rPr>
      </w:pPr>
    </w:p>
    <w:p w14:paraId="1C59C709" w14:textId="31359B70" w:rsidR="007D5F0D" w:rsidRDefault="004C7AEF" w:rsidP="007E20EE">
      <w:pPr>
        <w:pStyle w:val="Brezrazmikov"/>
        <w:rPr>
          <w:sz w:val="44"/>
          <w:szCs w:val="44"/>
        </w:rPr>
      </w:pPr>
      <w:r>
        <w:rPr>
          <w:noProof/>
          <w:sz w:val="44"/>
          <w:szCs w:val="44"/>
        </w:rPr>
        <w:lastRenderedPageBreak/>
        <w:drawing>
          <wp:inline distT="0" distB="0" distL="0" distR="0" wp14:anchorId="578B5CF8" wp14:editId="399FB9BE">
            <wp:extent cx="5761355" cy="829310"/>
            <wp:effectExtent l="0" t="0" r="0" b="8890"/>
            <wp:docPr id="33655922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4FA23" w14:textId="77777777" w:rsidR="007D5F0D" w:rsidRDefault="007D5F0D" w:rsidP="007E20EE">
      <w:pPr>
        <w:pStyle w:val="Brezrazmikov"/>
        <w:rPr>
          <w:sz w:val="44"/>
          <w:szCs w:val="44"/>
        </w:rPr>
      </w:pPr>
    </w:p>
    <w:p w14:paraId="5601519B" w14:textId="7E7484BB" w:rsidR="00182182" w:rsidRPr="006F44BB" w:rsidRDefault="00182182" w:rsidP="007E20EE">
      <w:pPr>
        <w:pStyle w:val="Brezrazmikov"/>
        <w:rPr>
          <w:sz w:val="44"/>
          <w:szCs w:val="44"/>
        </w:rPr>
      </w:pPr>
      <w:r w:rsidRPr="006F44BB">
        <w:rPr>
          <w:sz w:val="44"/>
          <w:szCs w:val="44"/>
        </w:rPr>
        <w:t>Na koga je dogodek naslovljen?</w:t>
      </w:r>
    </w:p>
    <w:p w14:paraId="12DCE886" w14:textId="77777777" w:rsidR="006F44BB" w:rsidRDefault="006F44BB" w:rsidP="00182182">
      <w:pPr>
        <w:pStyle w:val="Brezrazmikov"/>
        <w:rPr>
          <w:sz w:val="20"/>
          <w:szCs w:val="20"/>
        </w:rPr>
      </w:pPr>
    </w:p>
    <w:p w14:paraId="1A8029B7" w14:textId="3704E559" w:rsidR="00994CF9" w:rsidRDefault="00F66982" w:rsidP="00A90C6C">
      <w:pPr>
        <w:pStyle w:val="Brezrazmikov"/>
        <w:jc w:val="both"/>
        <w:rPr>
          <w:sz w:val="24"/>
          <w:szCs w:val="24"/>
        </w:rPr>
      </w:pPr>
      <w:r w:rsidRPr="00F66982">
        <w:rPr>
          <w:sz w:val="24"/>
          <w:szCs w:val="24"/>
        </w:rPr>
        <w:t>Mednarodno poslovno srečanje Meet4</w:t>
      </w:r>
      <w:r w:rsidR="00010FD4">
        <w:rPr>
          <w:sz w:val="24"/>
          <w:szCs w:val="24"/>
        </w:rPr>
        <w:t>B</w:t>
      </w:r>
      <w:r w:rsidRPr="00F66982">
        <w:rPr>
          <w:sz w:val="24"/>
          <w:szCs w:val="24"/>
        </w:rPr>
        <w:t xml:space="preserve">usiness </w:t>
      </w:r>
      <w:r w:rsidR="00010FD4">
        <w:rPr>
          <w:sz w:val="24"/>
          <w:szCs w:val="24"/>
        </w:rPr>
        <w:t>AGRA</w:t>
      </w:r>
      <w:r w:rsidRPr="00F66982">
        <w:rPr>
          <w:sz w:val="24"/>
          <w:szCs w:val="24"/>
        </w:rPr>
        <w:t xml:space="preserve"> 2023 je namenjeno </w:t>
      </w:r>
      <w:r w:rsidR="00010FD4">
        <w:rPr>
          <w:sz w:val="24"/>
          <w:szCs w:val="24"/>
        </w:rPr>
        <w:t xml:space="preserve">KMETIJSKEMU </w:t>
      </w:r>
      <w:r w:rsidR="00870A29">
        <w:rPr>
          <w:sz w:val="24"/>
          <w:szCs w:val="24"/>
        </w:rPr>
        <w:t xml:space="preserve">in </w:t>
      </w:r>
      <w:r w:rsidR="00EE5FDF">
        <w:rPr>
          <w:sz w:val="24"/>
          <w:szCs w:val="24"/>
        </w:rPr>
        <w:t>PREHRANSKEMU</w:t>
      </w:r>
      <w:r w:rsidR="00010FD4">
        <w:rPr>
          <w:sz w:val="24"/>
          <w:szCs w:val="24"/>
        </w:rPr>
        <w:t xml:space="preserve"> sektorju kot tudi DRUGIM sektorjem, ki v omenjenih sektorjih poslujejo.</w:t>
      </w:r>
    </w:p>
    <w:p w14:paraId="4FDBABD4" w14:textId="77777777" w:rsidR="00182182" w:rsidRDefault="00182182" w:rsidP="007E20EE">
      <w:pPr>
        <w:pStyle w:val="Brezrazmikov"/>
        <w:rPr>
          <w:sz w:val="20"/>
          <w:szCs w:val="20"/>
        </w:rPr>
      </w:pPr>
    </w:p>
    <w:p w14:paraId="0A8FA050" w14:textId="77777777" w:rsidR="0098281A" w:rsidRDefault="0098281A" w:rsidP="00CB0FC1">
      <w:pPr>
        <w:spacing w:after="0" w:line="240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p w14:paraId="54542AD1" w14:textId="77777777" w:rsidR="0098281A" w:rsidRDefault="0098281A" w:rsidP="00CB0FC1">
      <w:pPr>
        <w:spacing w:after="0" w:line="240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p w14:paraId="7BFECE74" w14:textId="77777777" w:rsidR="0098281A" w:rsidRDefault="0098281A" w:rsidP="00CB0FC1">
      <w:pPr>
        <w:spacing w:after="0" w:line="240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p w14:paraId="15D6D7AB" w14:textId="77777777" w:rsidR="00A85D22" w:rsidRPr="00A85D22" w:rsidRDefault="00A85D22" w:rsidP="00A85D22">
      <w:pPr>
        <w:spacing w:after="0" w:line="240" w:lineRule="auto"/>
        <w:jc w:val="both"/>
        <w:rPr>
          <w:rFonts w:cs="Calibri"/>
          <w:b/>
          <w:bCs/>
          <w:color w:val="000000" w:themeColor="text1"/>
          <w:sz w:val="28"/>
          <w:szCs w:val="28"/>
        </w:rPr>
      </w:pPr>
      <w:r w:rsidRPr="00A85D22">
        <w:rPr>
          <w:rFonts w:cs="Calibri"/>
          <w:b/>
          <w:bCs/>
          <w:color w:val="000000" w:themeColor="text1"/>
          <w:sz w:val="28"/>
          <w:szCs w:val="28"/>
        </w:rPr>
        <w:t>Soorganizatorji dogodka:</w:t>
      </w:r>
    </w:p>
    <w:p w14:paraId="6E1C726A" w14:textId="1C03535D" w:rsidR="00A85D22" w:rsidRPr="00A85D22" w:rsidRDefault="00010FD4" w:rsidP="00A85D22">
      <w:pPr>
        <w:spacing w:after="0" w:line="240" w:lineRule="auto"/>
        <w:jc w:val="both"/>
        <w:rPr>
          <w:rFonts w:cs="Calibri"/>
          <w:i/>
          <w:iCs/>
          <w:color w:val="000000" w:themeColor="text1"/>
          <w:sz w:val="28"/>
          <w:szCs w:val="28"/>
        </w:rPr>
      </w:pPr>
      <w:r>
        <w:rPr>
          <w:rFonts w:cs="Calibri"/>
          <w:i/>
          <w:iCs/>
          <w:color w:val="000000" w:themeColor="text1"/>
          <w:sz w:val="28"/>
          <w:szCs w:val="28"/>
        </w:rPr>
        <w:t>…v pripravi.</w:t>
      </w:r>
    </w:p>
    <w:p w14:paraId="00983FF9" w14:textId="77777777" w:rsidR="0004517B" w:rsidRDefault="0004517B" w:rsidP="00A85D22">
      <w:pPr>
        <w:spacing w:after="0" w:line="240" w:lineRule="auto"/>
        <w:jc w:val="both"/>
        <w:rPr>
          <w:rFonts w:cs="Calibri"/>
          <w:b/>
          <w:bCs/>
          <w:color w:val="000000" w:themeColor="text1"/>
          <w:sz w:val="28"/>
          <w:szCs w:val="28"/>
        </w:rPr>
      </w:pPr>
    </w:p>
    <w:p w14:paraId="545E4EA8" w14:textId="3AC3B234" w:rsidR="00A85D22" w:rsidRPr="00A85D22" w:rsidRDefault="00A85D22" w:rsidP="00A85D22">
      <w:pPr>
        <w:spacing w:after="0" w:line="240" w:lineRule="auto"/>
        <w:jc w:val="both"/>
        <w:rPr>
          <w:rFonts w:cs="Calibri"/>
          <w:b/>
          <w:bCs/>
          <w:color w:val="000000" w:themeColor="text1"/>
          <w:sz w:val="28"/>
          <w:szCs w:val="28"/>
        </w:rPr>
      </w:pPr>
      <w:r w:rsidRPr="00A85D22">
        <w:rPr>
          <w:rFonts w:cs="Calibri"/>
          <w:b/>
          <w:bCs/>
          <w:color w:val="000000" w:themeColor="text1"/>
          <w:sz w:val="28"/>
          <w:szCs w:val="28"/>
        </w:rPr>
        <w:t>Partnerji dogodka:</w:t>
      </w:r>
    </w:p>
    <w:p w14:paraId="7996D2F9" w14:textId="01F2F877" w:rsidR="00550906" w:rsidRDefault="00010FD4" w:rsidP="0004517B">
      <w:pPr>
        <w:spacing w:after="0" w:line="240" w:lineRule="auto"/>
        <w:jc w:val="both"/>
        <w:rPr>
          <w:rFonts w:cs="Calibri"/>
          <w:i/>
          <w:iCs/>
          <w:color w:val="000000" w:themeColor="text1"/>
          <w:sz w:val="28"/>
          <w:szCs w:val="28"/>
        </w:rPr>
      </w:pPr>
      <w:r>
        <w:rPr>
          <w:rFonts w:cs="Calibri"/>
          <w:i/>
          <w:iCs/>
          <w:color w:val="000000" w:themeColor="text1"/>
          <w:sz w:val="28"/>
          <w:szCs w:val="28"/>
        </w:rPr>
        <w:t>…v pripravi.</w:t>
      </w:r>
    </w:p>
    <w:p w14:paraId="6CB32C57" w14:textId="77777777" w:rsidR="00CC2741" w:rsidRDefault="00CC2741" w:rsidP="0004517B">
      <w:pPr>
        <w:spacing w:after="0" w:line="240" w:lineRule="auto"/>
        <w:jc w:val="both"/>
        <w:rPr>
          <w:rFonts w:cs="Calibri"/>
          <w:i/>
          <w:iCs/>
          <w:color w:val="000000" w:themeColor="text1"/>
          <w:sz w:val="28"/>
          <w:szCs w:val="28"/>
        </w:rPr>
      </w:pPr>
    </w:p>
    <w:p w14:paraId="780F6929" w14:textId="77777777" w:rsidR="0004517B" w:rsidRPr="0004517B" w:rsidRDefault="0004517B" w:rsidP="0004517B">
      <w:pPr>
        <w:spacing w:after="0" w:line="240" w:lineRule="auto"/>
        <w:jc w:val="both"/>
        <w:rPr>
          <w:rFonts w:cs="Calibri"/>
          <w:i/>
          <w:iCs/>
          <w:color w:val="000000" w:themeColor="text1"/>
          <w:sz w:val="28"/>
          <w:szCs w:val="28"/>
        </w:rPr>
      </w:pPr>
    </w:p>
    <w:p w14:paraId="61F423ED" w14:textId="38851304" w:rsidR="009F261C" w:rsidRDefault="00A70848">
      <w:pPr>
        <w:rPr>
          <w:rFonts w:cs="Calibri"/>
          <w:color w:val="0000FF"/>
          <w:sz w:val="24"/>
          <w:szCs w:val="24"/>
          <w:u w:val="single"/>
        </w:rPr>
      </w:pPr>
      <w:r>
        <w:rPr>
          <w:rFonts w:asciiTheme="minorHAnsi" w:eastAsiaTheme="minorHAnsi" w:hAnsiTheme="minorHAnsi" w:cstheme="minorBidi"/>
          <w:noProof/>
        </w:rPr>
        <w:drawing>
          <wp:anchor distT="0" distB="0" distL="114300" distR="114300" simplePos="0" relativeHeight="251683840" behindDoc="0" locked="0" layoutInCell="1" allowOverlap="1" wp14:anchorId="11B30ADE" wp14:editId="64375C51">
            <wp:simplePos x="0" y="0"/>
            <wp:positionH relativeFrom="margin">
              <wp:align>right</wp:align>
            </wp:positionH>
            <wp:positionV relativeFrom="paragraph">
              <wp:posOffset>219710</wp:posOffset>
            </wp:positionV>
            <wp:extent cx="1280160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214" y="21032"/>
                <wp:lineTo x="21214" y="0"/>
                <wp:lineTo x="0" y="0"/>
              </wp:wrapPolygon>
            </wp:wrapThrough>
            <wp:docPr id="52135792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8606E">
        <w:rPr>
          <w:rStyle w:val="Hiperpovezava"/>
          <w:noProof/>
          <w:lang w:val="en-GB" w:eastAsia="sl-SI"/>
        </w:rPr>
        <w:drawing>
          <wp:anchor distT="0" distB="0" distL="114300" distR="114300" simplePos="0" relativeHeight="251682816" behindDoc="0" locked="0" layoutInCell="1" allowOverlap="1" wp14:anchorId="7A9AC7D8" wp14:editId="41120E53">
            <wp:simplePos x="0" y="0"/>
            <wp:positionH relativeFrom="margin">
              <wp:posOffset>2957195</wp:posOffset>
            </wp:positionH>
            <wp:positionV relativeFrom="paragraph">
              <wp:posOffset>273058</wp:posOffset>
            </wp:positionV>
            <wp:extent cx="1161690" cy="673251"/>
            <wp:effectExtent l="0" t="0" r="635" b="0"/>
            <wp:wrapNone/>
            <wp:docPr id="6" name="Slika 19" descr="\\TANGO\EEN dokumenti\08 Kooperacijiska srečanja\2015\Green B2B\P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\\TANGO\EEN dokumenti\08 Kooperacijiska srečanja\2015\Green B2B\PS_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690" cy="673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6673">
        <w:rPr>
          <w:rStyle w:val="Hiperpovezava"/>
          <w:noProof/>
          <w:lang w:eastAsia="sl-SI"/>
        </w:rPr>
        <w:drawing>
          <wp:anchor distT="0" distB="0" distL="114300" distR="114300" simplePos="0" relativeHeight="251681792" behindDoc="0" locked="0" layoutInCell="1" allowOverlap="1" wp14:anchorId="3875E513" wp14:editId="664529C3">
            <wp:simplePos x="0" y="0"/>
            <wp:positionH relativeFrom="margin">
              <wp:posOffset>1852295</wp:posOffset>
            </wp:positionH>
            <wp:positionV relativeFrom="paragraph">
              <wp:posOffset>102235</wp:posOffset>
            </wp:positionV>
            <wp:extent cx="885825" cy="855997"/>
            <wp:effectExtent l="0" t="0" r="0" b="1270"/>
            <wp:wrapNone/>
            <wp:docPr id="9" name="Slika 11" descr="\\TANGO\EEN dokumenti\03 Aktivnosti\Arhiv - 02 Projekti\Adriatic Danubian Clustering\WP 2\PR\Logotipi\Logo EEN-SLO-obrez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TANGO\EEN dokumenti\03 Aktivnosti\Arhiv - 02 Projekti\Adriatic Danubian Clustering\WP 2\PR\Logotipi\Logo EEN-SLO-obreza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5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62688" w14:textId="6F2C590D" w:rsidR="002C0FB2" w:rsidRDefault="00A70848">
      <w:pPr>
        <w:rPr>
          <w:rFonts w:asciiTheme="minorHAnsi" w:eastAsiaTheme="minorHAnsi" w:hAnsiTheme="minorHAnsi" w:cstheme="minorBidi"/>
        </w:rPr>
      </w:pPr>
      <w:r w:rsidRPr="00316673">
        <w:rPr>
          <w:rStyle w:val="Hiperpovezava"/>
          <w:noProof/>
        </w:rPr>
        <w:drawing>
          <wp:anchor distT="0" distB="0" distL="114300" distR="114300" simplePos="0" relativeHeight="251680768" behindDoc="0" locked="0" layoutInCell="1" allowOverlap="1" wp14:anchorId="7C246682" wp14:editId="13612E74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653540" cy="580390"/>
            <wp:effectExtent l="0" t="0" r="3810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4723E" w14:textId="4B0AAADC" w:rsidR="00A70848" w:rsidRPr="00A70848" w:rsidRDefault="00A70848" w:rsidP="00A70848">
      <w:pPr>
        <w:tabs>
          <w:tab w:val="left" w:pos="7890"/>
        </w:tabs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ab/>
      </w:r>
    </w:p>
    <w:sectPr w:rsidR="00A70848" w:rsidRPr="00A70848" w:rsidSect="00A56F8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3106" w14:textId="77777777" w:rsidR="00293AC4" w:rsidRDefault="00293AC4">
      <w:pPr>
        <w:spacing w:after="0" w:line="240" w:lineRule="auto"/>
      </w:pPr>
      <w:r>
        <w:separator/>
      </w:r>
    </w:p>
  </w:endnote>
  <w:endnote w:type="continuationSeparator" w:id="0">
    <w:p w14:paraId="09431825" w14:textId="77777777" w:rsidR="00293AC4" w:rsidRDefault="0029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7E3F" w14:textId="77777777" w:rsidR="00293AC4" w:rsidRDefault="00293AC4">
      <w:pPr>
        <w:spacing w:after="0" w:line="240" w:lineRule="auto"/>
      </w:pPr>
      <w:r>
        <w:separator/>
      </w:r>
    </w:p>
  </w:footnote>
  <w:footnote w:type="continuationSeparator" w:id="0">
    <w:p w14:paraId="6E0A3482" w14:textId="77777777" w:rsidR="00293AC4" w:rsidRDefault="00293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36A9"/>
    <w:multiLevelType w:val="hybridMultilevel"/>
    <w:tmpl w:val="3BEE69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227C"/>
    <w:multiLevelType w:val="hybridMultilevel"/>
    <w:tmpl w:val="68529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220B4"/>
    <w:multiLevelType w:val="hybridMultilevel"/>
    <w:tmpl w:val="6E3A33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61043"/>
    <w:multiLevelType w:val="hybridMultilevel"/>
    <w:tmpl w:val="09EE38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54008"/>
    <w:multiLevelType w:val="hybridMultilevel"/>
    <w:tmpl w:val="A1FA8030"/>
    <w:lvl w:ilvl="0" w:tplc="642C67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A5C48"/>
    <w:multiLevelType w:val="hybridMultilevel"/>
    <w:tmpl w:val="C1624550"/>
    <w:lvl w:ilvl="0" w:tplc="642C67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13671">
    <w:abstractNumId w:val="2"/>
  </w:num>
  <w:num w:numId="2" w16cid:durableId="230384019">
    <w:abstractNumId w:val="1"/>
  </w:num>
  <w:num w:numId="3" w16cid:durableId="988481456">
    <w:abstractNumId w:val="3"/>
  </w:num>
  <w:num w:numId="4" w16cid:durableId="1026714250">
    <w:abstractNumId w:val="0"/>
  </w:num>
  <w:num w:numId="5" w16cid:durableId="345711106">
    <w:abstractNumId w:val="5"/>
  </w:num>
  <w:num w:numId="6" w16cid:durableId="1105467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D"/>
    <w:rsid w:val="00000321"/>
    <w:rsid w:val="00000BC0"/>
    <w:rsid w:val="00006746"/>
    <w:rsid w:val="00006FFD"/>
    <w:rsid w:val="00010FD4"/>
    <w:rsid w:val="00015775"/>
    <w:rsid w:val="00020B6C"/>
    <w:rsid w:val="0003610A"/>
    <w:rsid w:val="000379D1"/>
    <w:rsid w:val="0004517B"/>
    <w:rsid w:val="00057A92"/>
    <w:rsid w:val="000608EF"/>
    <w:rsid w:val="00061050"/>
    <w:rsid w:val="000619FC"/>
    <w:rsid w:val="00075E45"/>
    <w:rsid w:val="00083EDF"/>
    <w:rsid w:val="00083F29"/>
    <w:rsid w:val="000874A9"/>
    <w:rsid w:val="0009694D"/>
    <w:rsid w:val="000A2682"/>
    <w:rsid w:val="000A4E55"/>
    <w:rsid w:val="000A514E"/>
    <w:rsid w:val="000A6CAC"/>
    <w:rsid w:val="000B0BA6"/>
    <w:rsid w:val="000B4CC4"/>
    <w:rsid w:val="000C58C3"/>
    <w:rsid w:val="000D399A"/>
    <w:rsid w:val="000E5B93"/>
    <w:rsid w:val="000F0EFF"/>
    <w:rsid w:val="000F3FD6"/>
    <w:rsid w:val="0010039E"/>
    <w:rsid w:val="00104E71"/>
    <w:rsid w:val="001120DC"/>
    <w:rsid w:val="001131C9"/>
    <w:rsid w:val="0011539C"/>
    <w:rsid w:val="00116243"/>
    <w:rsid w:val="00116EDD"/>
    <w:rsid w:val="00123C21"/>
    <w:rsid w:val="00125A2E"/>
    <w:rsid w:val="0013305E"/>
    <w:rsid w:val="0013306C"/>
    <w:rsid w:val="0013634D"/>
    <w:rsid w:val="0014231C"/>
    <w:rsid w:val="00145B2A"/>
    <w:rsid w:val="001507C6"/>
    <w:rsid w:val="00160629"/>
    <w:rsid w:val="00162E1B"/>
    <w:rsid w:val="00165F3B"/>
    <w:rsid w:val="0017137F"/>
    <w:rsid w:val="00177C16"/>
    <w:rsid w:val="00182182"/>
    <w:rsid w:val="00183D98"/>
    <w:rsid w:val="00191009"/>
    <w:rsid w:val="001923BB"/>
    <w:rsid w:val="00192B5B"/>
    <w:rsid w:val="00192C2F"/>
    <w:rsid w:val="00195C43"/>
    <w:rsid w:val="00196741"/>
    <w:rsid w:val="001A7FAC"/>
    <w:rsid w:val="001C4E7C"/>
    <w:rsid w:val="001C67F0"/>
    <w:rsid w:val="001D29FC"/>
    <w:rsid w:val="001D3EA0"/>
    <w:rsid w:val="001F5FEB"/>
    <w:rsid w:val="002014B8"/>
    <w:rsid w:val="00201B8A"/>
    <w:rsid w:val="00206CE2"/>
    <w:rsid w:val="00213ADA"/>
    <w:rsid w:val="00216114"/>
    <w:rsid w:val="00224A0A"/>
    <w:rsid w:val="00233BBC"/>
    <w:rsid w:val="002374FC"/>
    <w:rsid w:val="00241C89"/>
    <w:rsid w:val="002549D9"/>
    <w:rsid w:val="00263E06"/>
    <w:rsid w:val="002771A1"/>
    <w:rsid w:val="00290D01"/>
    <w:rsid w:val="00293AC4"/>
    <w:rsid w:val="00295F96"/>
    <w:rsid w:val="002B39B9"/>
    <w:rsid w:val="002C081C"/>
    <w:rsid w:val="002C0AB8"/>
    <w:rsid w:val="002C0FB2"/>
    <w:rsid w:val="002D0A5D"/>
    <w:rsid w:val="002D6386"/>
    <w:rsid w:val="002E60CC"/>
    <w:rsid w:val="002F794B"/>
    <w:rsid w:val="0030178D"/>
    <w:rsid w:val="00306B46"/>
    <w:rsid w:val="0032124A"/>
    <w:rsid w:val="00334B11"/>
    <w:rsid w:val="003352CB"/>
    <w:rsid w:val="003367A7"/>
    <w:rsid w:val="00346B06"/>
    <w:rsid w:val="0036153A"/>
    <w:rsid w:val="003700E2"/>
    <w:rsid w:val="00374BE5"/>
    <w:rsid w:val="00377B03"/>
    <w:rsid w:val="003849D6"/>
    <w:rsid w:val="0038592E"/>
    <w:rsid w:val="003A29A7"/>
    <w:rsid w:val="003A4F8B"/>
    <w:rsid w:val="003B53B4"/>
    <w:rsid w:val="003C0A26"/>
    <w:rsid w:val="003C548C"/>
    <w:rsid w:val="003D3BB5"/>
    <w:rsid w:val="003E7666"/>
    <w:rsid w:val="004007DF"/>
    <w:rsid w:val="00403B54"/>
    <w:rsid w:val="00403BB1"/>
    <w:rsid w:val="00407A45"/>
    <w:rsid w:val="00407A83"/>
    <w:rsid w:val="00407BE4"/>
    <w:rsid w:val="004110F0"/>
    <w:rsid w:val="00413035"/>
    <w:rsid w:val="0042229B"/>
    <w:rsid w:val="00424397"/>
    <w:rsid w:val="00444ABE"/>
    <w:rsid w:val="00465ECB"/>
    <w:rsid w:val="00482536"/>
    <w:rsid w:val="00483B59"/>
    <w:rsid w:val="004933D9"/>
    <w:rsid w:val="00494BA0"/>
    <w:rsid w:val="004A26AE"/>
    <w:rsid w:val="004A752E"/>
    <w:rsid w:val="004B1F3B"/>
    <w:rsid w:val="004B2B71"/>
    <w:rsid w:val="004B46D7"/>
    <w:rsid w:val="004C5DF2"/>
    <w:rsid w:val="004C7AEF"/>
    <w:rsid w:val="004D3E15"/>
    <w:rsid w:val="004E0165"/>
    <w:rsid w:val="004E19DF"/>
    <w:rsid w:val="004E3C64"/>
    <w:rsid w:val="004F47DD"/>
    <w:rsid w:val="0050254A"/>
    <w:rsid w:val="00504058"/>
    <w:rsid w:val="00520A79"/>
    <w:rsid w:val="005426BE"/>
    <w:rsid w:val="00550906"/>
    <w:rsid w:val="005512D2"/>
    <w:rsid w:val="0055440E"/>
    <w:rsid w:val="0055549C"/>
    <w:rsid w:val="00556F1F"/>
    <w:rsid w:val="00560D73"/>
    <w:rsid w:val="005617E3"/>
    <w:rsid w:val="00561A86"/>
    <w:rsid w:val="0056605C"/>
    <w:rsid w:val="00574C5B"/>
    <w:rsid w:val="00585508"/>
    <w:rsid w:val="00585CD8"/>
    <w:rsid w:val="0059082A"/>
    <w:rsid w:val="00593091"/>
    <w:rsid w:val="005967EC"/>
    <w:rsid w:val="005B0D7B"/>
    <w:rsid w:val="005B3DDB"/>
    <w:rsid w:val="005B4061"/>
    <w:rsid w:val="005C0196"/>
    <w:rsid w:val="005C7A34"/>
    <w:rsid w:val="005D01EE"/>
    <w:rsid w:val="005E2B4D"/>
    <w:rsid w:val="005E58E3"/>
    <w:rsid w:val="005F19C4"/>
    <w:rsid w:val="00600DBE"/>
    <w:rsid w:val="00605D60"/>
    <w:rsid w:val="00606D06"/>
    <w:rsid w:val="00616144"/>
    <w:rsid w:val="00616D1C"/>
    <w:rsid w:val="00630C7B"/>
    <w:rsid w:val="006334E6"/>
    <w:rsid w:val="0063481C"/>
    <w:rsid w:val="00635F14"/>
    <w:rsid w:val="00644693"/>
    <w:rsid w:val="00647EEC"/>
    <w:rsid w:val="00650A0C"/>
    <w:rsid w:val="00654249"/>
    <w:rsid w:val="00656905"/>
    <w:rsid w:val="00661993"/>
    <w:rsid w:val="00664C94"/>
    <w:rsid w:val="006665FF"/>
    <w:rsid w:val="0066705E"/>
    <w:rsid w:val="006704D3"/>
    <w:rsid w:val="006706EF"/>
    <w:rsid w:val="006725BC"/>
    <w:rsid w:val="006736C0"/>
    <w:rsid w:val="00681D61"/>
    <w:rsid w:val="00684B2D"/>
    <w:rsid w:val="00684C69"/>
    <w:rsid w:val="006902C7"/>
    <w:rsid w:val="0069145E"/>
    <w:rsid w:val="006A11BB"/>
    <w:rsid w:val="006A511B"/>
    <w:rsid w:val="006A59BB"/>
    <w:rsid w:val="006A5C25"/>
    <w:rsid w:val="006B0F45"/>
    <w:rsid w:val="006B27D2"/>
    <w:rsid w:val="006B3918"/>
    <w:rsid w:val="006C78E9"/>
    <w:rsid w:val="006D188B"/>
    <w:rsid w:val="006D454D"/>
    <w:rsid w:val="006E3C2D"/>
    <w:rsid w:val="006F44BB"/>
    <w:rsid w:val="00706E61"/>
    <w:rsid w:val="007254EF"/>
    <w:rsid w:val="00766661"/>
    <w:rsid w:val="00774EEB"/>
    <w:rsid w:val="007754C0"/>
    <w:rsid w:val="007822D4"/>
    <w:rsid w:val="007844B8"/>
    <w:rsid w:val="00785677"/>
    <w:rsid w:val="007B1E3D"/>
    <w:rsid w:val="007D5F0D"/>
    <w:rsid w:val="007E20EE"/>
    <w:rsid w:val="007E22AF"/>
    <w:rsid w:val="007E244C"/>
    <w:rsid w:val="007E54F6"/>
    <w:rsid w:val="007E75B9"/>
    <w:rsid w:val="00800828"/>
    <w:rsid w:val="008137E6"/>
    <w:rsid w:val="008174CD"/>
    <w:rsid w:val="008222A1"/>
    <w:rsid w:val="00823369"/>
    <w:rsid w:val="00823592"/>
    <w:rsid w:val="00827F52"/>
    <w:rsid w:val="00832B04"/>
    <w:rsid w:val="00835146"/>
    <w:rsid w:val="00840955"/>
    <w:rsid w:val="00846E5E"/>
    <w:rsid w:val="0085033F"/>
    <w:rsid w:val="00853B72"/>
    <w:rsid w:val="00856F10"/>
    <w:rsid w:val="00870A29"/>
    <w:rsid w:val="0087772B"/>
    <w:rsid w:val="008854FB"/>
    <w:rsid w:val="00887813"/>
    <w:rsid w:val="00892578"/>
    <w:rsid w:val="008A11B7"/>
    <w:rsid w:val="008A57C3"/>
    <w:rsid w:val="008B3734"/>
    <w:rsid w:val="008C3D7D"/>
    <w:rsid w:val="008D0110"/>
    <w:rsid w:val="008D6225"/>
    <w:rsid w:val="008E4656"/>
    <w:rsid w:val="008F37FC"/>
    <w:rsid w:val="008F5FDF"/>
    <w:rsid w:val="0090074D"/>
    <w:rsid w:val="009124D4"/>
    <w:rsid w:val="00927D34"/>
    <w:rsid w:val="00927DE4"/>
    <w:rsid w:val="00937507"/>
    <w:rsid w:val="00941269"/>
    <w:rsid w:val="00944364"/>
    <w:rsid w:val="00946F1B"/>
    <w:rsid w:val="00947442"/>
    <w:rsid w:val="00962A5A"/>
    <w:rsid w:val="00970FCE"/>
    <w:rsid w:val="009730BB"/>
    <w:rsid w:val="0098281A"/>
    <w:rsid w:val="00984A96"/>
    <w:rsid w:val="00991C49"/>
    <w:rsid w:val="00994CF9"/>
    <w:rsid w:val="009A7680"/>
    <w:rsid w:val="009A7F25"/>
    <w:rsid w:val="009B1B9B"/>
    <w:rsid w:val="009C20F7"/>
    <w:rsid w:val="009C62FF"/>
    <w:rsid w:val="009C6DEC"/>
    <w:rsid w:val="009E475B"/>
    <w:rsid w:val="009E7E84"/>
    <w:rsid w:val="009F0541"/>
    <w:rsid w:val="009F261C"/>
    <w:rsid w:val="00A13ED2"/>
    <w:rsid w:val="00A172E6"/>
    <w:rsid w:val="00A22F88"/>
    <w:rsid w:val="00A24784"/>
    <w:rsid w:val="00A35AA7"/>
    <w:rsid w:val="00A363DE"/>
    <w:rsid w:val="00A56F82"/>
    <w:rsid w:val="00A579DD"/>
    <w:rsid w:val="00A667C5"/>
    <w:rsid w:val="00A70848"/>
    <w:rsid w:val="00A77ED3"/>
    <w:rsid w:val="00A8197A"/>
    <w:rsid w:val="00A8236C"/>
    <w:rsid w:val="00A84711"/>
    <w:rsid w:val="00A85D22"/>
    <w:rsid w:val="00A86FC0"/>
    <w:rsid w:val="00A90C6C"/>
    <w:rsid w:val="00A913C1"/>
    <w:rsid w:val="00AA2F54"/>
    <w:rsid w:val="00AB16C1"/>
    <w:rsid w:val="00AC13D0"/>
    <w:rsid w:val="00AC4E0D"/>
    <w:rsid w:val="00AD1A12"/>
    <w:rsid w:val="00AD2055"/>
    <w:rsid w:val="00AD7ED6"/>
    <w:rsid w:val="00AF1DC7"/>
    <w:rsid w:val="00AF4AB0"/>
    <w:rsid w:val="00AF6F9A"/>
    <w:rsid w:val="00B0219B"/>
    <w:rsid w:val="00B152EA"/>
    <w:rsid w:val="00B26B6B"/>
    <w:rsid w:val="00B405F8"/>
    <w:rsid w:val="00B40DB4"/>
    <w:rsid w:val="00B429A8"/>
    <w:rsid w:val="00B51149"/>
    <w:rsid w:val="00B54162"/>
    <w:rsid w:val="00B63E3B"/>
    <w:rsid w:val="00B6441F"/>
    <w:rsid w:val="00B66724"/>
    <w:rsid w:val="00B672E4"/>
    <w:rsid w:val="00B70101"/>
    <w:rsid w:val="00B84196"/>
    <w:rsid w:val="00B85AA1"/>
    <w:rsid w:val="00B938FD"/>
    <w:rsid w:val="00B96C73"/>
    <w:rsid w:val="00BA5F26"/>
    <w:rsid w:val="00BB2C2E"/>
    <w:rsid w:val="00BB4DD8"/>
    <w:rsid w:val="00BB6705"/>
    <w:rsid w:val="00BC1690"/>
    <w:rsid w:val="00BD19F3"/>
    <w:rsid w:val="00BD31AA"/>
    <w:rsid w:val="00BD3337"/>
    <w:rsid w:val="00BD7027"/>
    <w:rsid w:val="00BF6EF0"/>
    <w:rsid w:val="00C2145B"/>
    <w:rsid w:val="00C227F7"/>
    <w:rsid w:val="00C24265"/>
    <w:rsid w:val="00C24D5F"/>
    <w:rsid w:val="00C30894"/>
    <w:rsid w:val="00C40DFA"/>
    <w:rsid w:val="00C42111"/>
    <w:rsid w:val="00C42997"/>
    <w:rsid w:val="00C64DFC"/>
    <w:rsid w:val="00C7452D"/>
    <w:rsid w:val="00C81142"/>
    <w:rsid w:val="00C827F8"/>
    <w:rsid w:val="00C8282A"/>
    <w:rsid w:val="00C92DD5"/>
    <w:rsid w:val="00C95682"/>
    <w:rsid w:val="00CA386F"/>
    <w:rsid w:val="00CA3EAC"/>
    <w:rsid w:val="00CA5970"/>
    <w:rsid w:val="00CB0FC1"/>
    <w:rsid w:val="00CB6905"/>
    <w:rsid w:val="00CC2741"/>
    <w:rsid w:val="00CC300D"/>
    <w:rsid w:val="00CD0A06"/>
    <w:rsid w:val="00CD0B60"/>
    <w:rsid w:val="00CD2DD4"/>
    <w:rsid w:val="00CE00B9"/>
    <w:rsid w:val="00CE5E8B"/>
    <w:rsid w:val="00CF4A22"/>
    <w:rsid w:val="00CF5A89"/>
    <w:rsid w:val="00CF5E24"/>
    <w:rsid w:val="00D00D07"/>
    <w:rsid w:val="00D010B5"/>
    <w:rsid w:val="00D04959"/>
    <w:rsid w:val="00D147BA"/>
    <w:rsid w:val="00D22DE2"/>
    <w:rsid w:val="00D27F29"/>
    <w:rsid w:val="00D54905"/>
    <w:rsid w:val="00D61984"/>
    <w:rsid w:val="00D765B9"/>
    <w:rsid w:val="00D93CC9"/>
    <w:rsid w:val="00D96A61"/>
    <w:rsid w:val="00DA59A3"/>
    <w:rsid w:val="00DC41CB"/>
    <w:rsid w:val="00DC73ED"/>
    <w:rsid w:val="00DD51AD"/>
    <w:rsid w:val="00DD7654"/>
    <w:rsid w:val="00DE0877"/>
    <w:rsid w:val="00DE1FAC"/>
    <w:rsid w:val="00DE3459"/>
    <w:rsid w:val="00DF538B"/>
    <w:rsid w:val="00E04A9D"/>
    <w:rsid w:val="00E13711"/>
    <w:rsid w:val="00E26BF4"/>
    <w:rsid w:val="00E35893"/>
    <w:rsid w:val="00E36D8A"/>
    <w:rsid w:val="00E42DB8"/>
    <w:rsid w:val="00E4677E"/>
    <w:rsid w:val="00E50372"/>
    <w:rsid w:val="00E50D7A"/>
    <w:rsid w:val="00E60F2D"/>
    <w:rsid w:val="00E660B6"/>
    <w:rsid w:val="00E670D7"/>
    <w:rsid w:val="00E7002E"/>
    <w:rsid w:val="00E73076"/>
    <w:rsid w:val="00E84863"/>
    <w:rsid w:val="00E90179"/>
    <w:rsid w:val="00E93109"/>
    <w:rsid w:val="00EA1CB6"/>
    <w:rsid w:val="00EA45A9"/>
    <w:rsid w:val="00EA4728"/>
    <w:rsid w:val="00EC4032"/>
    <w:rsid w:val="00EC6101"/>
    <w:rsid w:val="00ED08E1"/>
    <w:rsid w:val="00ED3A5B"/>
    <w:rsid w:val="00ED3D65"/>
    <w:rsid w:val="00EE5FDF"/>
    <w:rsid w:val="00EF0C0D"/>
    <w:rsid w:val="00EF1569"/>
    <w:rsid w:val="00EF32C9"/>
    <w:rsid w:val="00EF7197"/>
    <w:rsid w:val="00F02D02"/>
    <w:rsid w:val="00F07474"/>
    <w:rsid w:val="00F07D2A"/>
    <w:rsid w:val="00F12F0E"/>
    <w:rsid w:val="00F36E3C"/>
    <w:rsid w:val="00F43A73"/>
    <w:rsid w:val="00F455F5"/>
    <w:rsid w:val="00F472C1"/>
    <w:rsid w:val="00F55648"/>
    <w:rsid w:val="00F562C1"/>
    <w:rsid w:val="00F61E5C"/>
    <w:rsid w:val="00F66982"/>
    <w:rsid w:val="00F9741A"/>
    <w:rsid w:val="00FB5CB5"/>
    <w:rsid w:val="00FC1935"/>
    <w:rsid w:val="00FC2874"/>
    <w:rsid w:val="00FC5749"/>
    <w:rsid w:val="00FC5C2B"/>
    <w:rsid w:val="00FC73F6"/>
    <w:rsid w:val="00FD1622"/>
    <w:rsid w:val="00FD3133"/>
    <w:rsid w:val="00FD63C1"/>
    <w:rsid w:val="00FD6A65"/>
    <w:rsid w:val="00FD7D6B"/>
    <w:rsid w:val="00FE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9BF15"/>
  <w15:chartTrackingRefBased/>
  <w15:docId w15:val="{624D7013-03A4-4212-8039-45CFB37D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17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B0D7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8B3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CA386F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233BB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363D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363D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65E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egra2023.talkb2b.net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6" ma:contentTypeDescription="Ustvari nov dokument." ma:contentTypeScope="" ma:versionID="ca53a9938d73e64d269d369319676895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c2957f2adff1476be833e9bfd1ce194b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62B2D-1C91-4AF9-BF1E-40618B8D2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A2EBC-A5A8-4E69-9BB7-7F6395092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627c6-e217-499c-b5a7-cf370326ee79"/>
    <ds:schemaRef ds:uri="a63e6597-4531-4dc2-bc76-96d4fb2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PUKŠIČ</dc:creator>
  <cp:keywords/>
  <dc:description/>
  <cp:lastModifiedBy>Boris PUKŠIČ</cp:lastModifiedBy>
  <cp:revision>2</cp:revision>
  <cp:lastPrinted>2023-02-02T09:14:00Z</cp:lastPrinted>
  <dcterms:created xsi:type="dcterms:W3CDTF">2023-05-30T14:07:00Z</dcterms:created>
  <dcterms:modified xsi:type="dcterms:W3CDTF">2023-05-30T14:07:00Z</dcterms:modified>
</cp:coreProperties>
</file>